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686B" w:rsidRPr="003E686B" w:rsidRDefault="003E686B" w:rsidP="00D07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Ресурсное обесп</w:t>
      </w:r>
      <w:r w:rsidR="00D07818">
        <w:rPr>
          <w:rFonts w:ascii="Times New Roman" w:eastAsia="Times New Roman" w:hAnsi="Times New Roman" w:cs="Times New Roman"/>
          <w:sz w:val="24"/>
          <w:szCs w:val="24"/>
        </w:rPr>
        <w:t xml:space="preserve">ечение реализации муниципальной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программы за счет средств районного бюджета (тыс. руб.)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371"/>
        <w:gridCol w:w="1560"/>
        <w:gridCol w:w="1559"/>
        <w:gridCol w:w="1701"/>
        <w:gridCol w:w="1701"/>
        <w:gridCol w:w="1701"/>
      </w:tblGrid>
      <w:tr w:rsidR="00D07818" w:rsidRPr="003E686B" w:rsidTr="00F13EB5">
        <w:trPr>
          <w:trHeight w:val="320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</w:t>
            </w:r>
          </w:p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исполнитель,</w:t>
            </w:r>
          </w:p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07818" w:rsidRPr="003E686B" w:rsidTr="00F13EB5">
        <w:trPr>
          <w:trHeight w:val="64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18" w:rsidRPr="003E686B" w:rsidRDefault="00D07818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Очередной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D07818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1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07818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1C3D3A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образования» в Приютненском районном муниципальном образовании Республики Калмыкия  на 2015 - 2019годы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07818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  <w:r w:rsidR="00844F26"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</w:t>
            </w:r>
            <w:r w:rsidR="00844F26"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169 215,00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</w:tr>
      <w:tr w:rsidR="00D07818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D07818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818">
              <w:rPr>
                <w:rFonts w:ascii="Times New Roman" w:hAnsi="Times New Roman"/>
                <w:sz w:val="24"/>
                <w:szCs w:val="28"/>
              </w:rPr>
              <w:t>МУ «Приютненский отдел образования» Приютненского РМО РК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EB5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0950B5" w:rsidRDefault="00F13EB5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1 «Развитие дошкольного образования».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28 606,63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40 574,80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43 337,10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43 337,10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43 337,10</w:t>
            </w:r>
          </w:p>
        </w:tc>
      </w:tr>
      <w:tr w:rsidR="00F13EB5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0950B5" w:rsidRDefault="00F13EB5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2 «Развитие общего образования».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82 018,84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106 072,20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115 429,50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115 429,50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115 429,50</w:t>
            </w:r>
          </w:p>
        </w:tc>
      </w:tr>
      <w:tr w:rsidR="00F13EB5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0950B5" w:rsidRDefault="00F13EB5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3 «Развитие дополнительного образования и воспитания  детей».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4 737,00</w:t>
            </w:r>
          </w:p>
        </w:tc>
      </w:tr>
      <w:tr w:rsidR="00F13EB5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0950B5" w:rsidRDefault="00F13EB5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4 «Развитие системы отдыха детей в каникулярное время».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1 781,60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1 781,60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1 781,60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1 781,60</w:t>
            </w:r>
          </w:p>
        </w:tc>
      </w:tr>
      <w:tr w:rsidR="00F13EB5" w:rsidRPr="003E686B" w:rsidTr="00F13EB5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0950B5" w:rsidRDefault="00F13EB5" w:rsidP="00924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>Подпрограмма 5 «Другие вопросы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14 188,05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16 049,40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16 501,80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16 501,80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5" w:rsidRPr="003E686B" w:rsidRDefault="00844F26" w:rsidP="00844F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16 501,80</w:t>
            </w:r>
          </w:p>
        </w:tc>
      </w:tr>
    </w:tbl>
    <w:p w:rsidR="003E686B" w:rsidRPr="003E686B" w:rsidRDefault="003E686B" w:rsidP="003E686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686B" w:rsidRPr="003E686B" w:rsidRDefault="003E686B" w:rsidP="00D07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 xml:space="preserve">Прогнозная (справочная) оценка расходов федерального, </w:t>
      </w:r>
      <w:r w:rsidR="002730E0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="00D07818">
        <w:rPr>
          <w:rFonts w:ascii="Times New Roman" w:eastAsia="Times New Roman" w:hAnsi="Times New Roman" w:cs="Times New Roman"/>
          <w:sz w:val="24"/>
          <w:szCs w:val="24"/>
        </w:rPr>
        <w:t xml:space="preserve"> и районного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бюджетов, бюджетов государственных внебюджет</w:t>
      </w:r>
      <w:r w:rsidR="00D07818">
        <w:rPr>
          <w:rFonts w:ascii="Times New Roman" w:eastAsia="Times New Roman" w:hAnsi="Times New Roman" w:cs="Times New Roman"/>
          <w:sz w:val="24"/>
          <w:szCs w:val="24"/>
        </w:rPr>
        <w:t xml:space="preserve">ных фондов, бюджетов поселений, 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юридических лиц на реализацию целей муници</w:t>
      </w:r>
      <w:r w:rsidR="00D07818">
        <w:rPr>
          <w:rFonts w:ascii="Times New Roman" w:eastAsia="Times New Roman" w:hAnsi="Times New Roman" w:cs="Times New Roman"/>
          <w:sz w:val="24"/>
          <w:szCs w:val="24"/>
        </w:rPr>
        <w:t xml:space="preserve">пальной программы (подпрограммы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программы) (тыс. руб.)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536"/>
        <w:gridCol w:w="1465"/>
        <w:gridCol w:w="1796"/>
        <w:gridCol w:w="1842"/>
        <w:gridCol w:w="2268"/>
        <w:gridCol w:w="2268"/>
      </w:tblGrid>
      <w:tr w:rsidR="00D07818" w:rsidRPr="003E686B" w:rsidTr="00D07818">
        <w:trPr>
          <w:trHeight w:val="3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D07818" w:rsidRPr="003E686B" w:rsidTr="00D07818">
        <w:trPr>
          <w:trHeight w:val="64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18" w:rsidRPr="003E686B" w:rsidRDefault="00D07818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Очередной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D07818" w:rsidRPr="003E686B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CB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1                        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078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  <w:r w:rsidR="00D85D4A"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</w:t>
            </w:r>
            <w:r w:rsidR="00D85D4A"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169 215,00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1C3D3A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181 787,00</w:t>
            </w: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 &lt;1&gt;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397AA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8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</w:t>
            </w:r>
            <w:r w:rsidR="00D85D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37 514,20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37 514,20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37 514,20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37 514,20</w:t>
            </w: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397AA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0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еспубликанский </w:t>
            </w:r>
            <w:r w:rsidR="00D07818"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397AA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D8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354,9</w:t>
            </w:r>
            <w:r w:rsidR="00D8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131 700,80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144 272,80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144 272,80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85D4A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144 272,80</w:t>
            </w: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                               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внебюджетные фонды                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 &lt;2&gt;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818" w:rsidRPr="003E686B" w:rsidTr="00D07818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8" w:rsidRPr="003E686B" w:rsidRDefault="00D07818" w:rsidP="00D85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&lt;1&gt; Здесь и далее в таблице районный бюджет указывается в соответствии с ресурсным обеспечением реализации муниципальной программы района (подпрограммы муниципальной программы) за счет средств районного бюджета.</w:t>
      </w:r>
    </w:p>
    <w:p w:rsid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&lt;2&gt; Здесь и далее в приложении юридические лица - акционерные общества с государственным участием, общественные, научные и иные организации.</w:t>
      </w:r>
    </w:p>
    <w:p w:rsidR="00397AA8" w:rsidRDefault="00397AA8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86B" w:rsidRPr="003E686B" w:rsidRDefault="003E686B" w:rsidP="0039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</w:t>
      </w:r>
      <w:r w:rsidR="00397AA8">
        <w:rPr>
          <w:rFonts w:ascii="Times New Roman" w:eastAsia="Times New Roman" w:hAnsi="Times New Roman" w:cs="Times New Roman"/>
          <w:sz w:val="24"/>
          <w:szCs w:val="24"/>
        </w:rPr>
        <w:t xml:space="preserve">пальной программы (подпрограммы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программы)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87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3653"/>
        <w:gridCol w:w="3685"/>
        <w:gridCol w:w="1134"/>
        <w:gridCol w:w="1200"/>
        <w:gridCol w:w="1080"/>
        <w:gridCol w:w="1320"/>
        <w:gridCol w:w="1320"/>
        <w:gridCol w:w="1095"/>
      </w:tblGrid>
      <w:tr w:rsidR="003E686B" w:rsidRPr="003E686B" w:rsidTr="00C1148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97AA8" w:rsidP="0039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Программа, подпрограммы</w:t>
            </w:r>
            <w:r w:rsidR="003E686B"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направленные</w:t>
            </w:r>
            <w:r w:rsidR="003E686B"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достижение 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E686B" w:rsidRPr="003E686B" w:rsidTr="00C1148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4A" w:rsidRDefault="003E686B" w:rsidP="00D8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отчетный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D85D4A" w:rsidRDefault="00D85D4A" w:rsidP="00D8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D4A" w:rsidRDefault="00D85D4A" w:rsidP="00D8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86B" w:rsidRPr="00D85D4A" w:rsidRDefault="003E686B" w:rsidP="00D8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4A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D85D4A" w:rsidRDefault="00D85D4A" w:rsidP="00D85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86B" w:rsidRPr="00D85D4A" w:rsidRDefault="003E686B" w:rsidP="00D85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4A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D85D4A" w:rsidRDefault="00D85D4A" w:rsidP="00D85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86B" w:rsidRPr="00D85D4A" w:rsidRDefault="003E686B" w:rsidP="00D85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D85D4A" w:rsidRPr="003E686B" w:rsidRDefault="00D85D4A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</w:tr>
      <w:tr w:rsidR="003E686B" w:rsidRPr="003E686B" w:rsidTr="00C11486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3E686B" w:rsidRPr="003E686B" w:rsidTr="00C11486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8553BF" w:rsidRDefault="00397AA8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553BF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Pr="008553BF">
              <w:rPr>
                <w:rFonts w:ascii="Times New Roman" w:hAnsi="Times New Roman"/>
              </w:rPr>
              <w:t xml:space="preserve">«Развитие образования» в Приютненском районном муниципальном образовании Республики Калмыкия  на 2015 - </w:t>
            </w:r>
            <w:r w:rsidRPr="008553BF">
              <w:rPr>
                <w:rFonts w:ascii="Times New Roman" w:hAnsi="Times New Roman"/>
              </w:rPr>
              <w:lastRenderedPageBreak/>
              <w:t xml:space="preserve">2019годы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8553BF" w:rsidRDefault="003E686B" w:rsidP="006A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85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85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85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85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85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1DF" w:rsidRPr="00246BD2" w:rsidRDefault="006A01DF" w:rsidP="00246BD2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46BD2">
              <w:rPr>
                <w:rFonts w:ascii="Times New Roman" w:eastAsia="Calibri" w:hAnsi="Times New Roman" w:cs="Times New Roman"/>
                <w:szCs w:val="28"/>
              </w:rPr>
              <w:t>Подпрограмма 1 «Развитие дошкольного образования».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246BD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 xml:space="preserve">сокращение очереди в дошкольные образовательные учреждения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246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246BD2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246B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 xml:space="preserve">удельный вес воспитанников дошкольных образовательных учреждений, обучающихся по программам, соответствующим ФГОС дошкольного образования, в общей численности воспитанников дошкольных образовательных учреждений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246B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46BD2">
              <w:rPr>
                <w:rFonts w:ascii="Times New Roman" w:eastAsia="Calibri" w:hAnsi="Times New Roman" w:cs="Times New Roman"/>
                <w:szCs w:val="28"/>
              </w:rPr>
              <w:t>Подпрограмма 2 «Развитие общего образования».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6E4D39" w:rsidRDefault="006A01DF" w:rsidP="006E4D39">
            <w:pPr>
              <w:pStyle w:val="a8"/>
              <w:rPr>
                <w:rFonts w:ascii="Times New Roman" w:hAnsi="Times New Roman" w:cs="Times New Roman"/>
              </w:rPr>
            </w:pPr>
            <w:r w:rsidRPr="00246BD2">
              <w:rPr>
                <w:rFonts w:ascii="Times New Roman" w:hAnsi="Times New Roman" w:cs="Times New Roman"/>
              </w:rPr>
              <w:t>удельный вес обучающ</w:t>
            </w:r>
            <w:r>
              <w:rPr>
                <w:rFonts w:ascii="Times New Roman" w:hAnsi="Times New Roman" w:cs="Times New Roman"/>
              </w:rPr>
              <w:t xml:space="preserve">ихся в современных условиях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6A0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6E4D39" w:rsidRDefault="006A01DF" w:rsidP="006E4D39">
            <w:pPr>
              <w:pStyle w:val="a8"/>
              <w:rPr>
                <w:rFonts w:ascii="Times New Roman" w:hAnsi="Times New Roman" w:cs="Times New Roman"/>
              </w:rPr>
            </w:pPr>
            <w:r w:rsidRPr="00246BD2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</w:t>
            </w:r>
            <w:r>
              <w:rPr>
                <w:rFonts w:ascii="Times New Roman" w:hAnsi="Times New Roman" w:cs="Times New Roman"/>
              </w:rPr>
              <w:t xml:space="preserve">бразовательных учреждений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6A0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6E4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доля обучающихся, обеспеченных качественным горячим питанием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B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6A0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404C51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46BD2">
              <w:rPr>
                <w:rFonts w:ascii="Times New Roman" w:eastAsia="Calibri" w:hAnsi="Times New Roman" w:cs="Times New Roman"/>
                <w:szCs w:val="28"/>
              </w:rPr>
              <w:t>Подпрограмма 3 «Развитие дополнительного образования и воспитания  детей».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480AFF" w:rsidRDefault="006A01DF" w:rsidP="00480AF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480AFF">
              <w:rPr>
                <w:rFonts w:ascii="Times New Roman" w:hAnsi="Times New Roman" w:cs="Times New Roman"/>
              </w:rPr>
              <w:t xml:space="preserve">доля детей, охваченных дополнительными образовательными программами, в общей численности детей школьного возраста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6A0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6A01DF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480AFF" w:rsidRDefault="006A01DF" w:rsidP="00480AFF">
            <w:pPr>
              <w:pStyle w:val="a8"/>
              <w:rPr>
                <w:rFonts w:ascii="Times New Roman" w:hAnsi="Times New Roman" w:cs="Times New Roman"/>
              </w:rPr>
            </w:pPr>
            <w:r w:rsidRPr="00480AFF">
              <w:rPr>
                <w:rFonts w:ascii="Times New Roman" w:hAnsi="Times New Roman" w:cs="Times New Roman"/>
              </w:rPr>
              <w:t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Default="006A01DF" w:rsidP="006A0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6A01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46BD2">
              <w:rPr>
                <w:rFonts w:ascii="Times New Roman" w:eastAsia="Calibri" w:hAnsi="Times New Roman" w:cs="Times New Roman"/>
                <w:szCs w:val="28"/>
              </w:rPr>
              <w:t xml:space="preserve">Подпрограмма 4 «Развитие системы отдыха детей в каникулярное </w:t>
            </w:r>
            <w:r w:rsidRPr="00246BD2">
              <w:rPr>
                <w:rFonts w:ascii="Times New Roman" w:eastAsia="Calibri" w:hAnsi="Times New Roman" w:cs="Times New Roman"/>
                <w:szCs w:val="28"/>
              </w:rPr>
              <w:lastRenderedPageBreak/>
              <w:t>время».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6A01DF" w:rsidP="00C114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детей, охваченных организованным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формами отдыха и оздоровления </w:t>
            </w: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6A01DF" w:rsidP="00CB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404C51" w:rsidP="00CB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6A0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DF" w:rsidRPr="003E686B" w:rsidTr="006A01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246BD2" w:rsidRDefault="006A01D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6A01DF" w:rsidP="00C114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Сохранить сеть учреждений, организующих отдых и оздоровление детей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6A01DF" w:rsidP="00CB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F41653" w:rsidRDefault="006A01DF" w:rsidP="00CB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DF" w:rsidRPr="003E686B" w:rsidRDefault="006A01DF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86B" w:rsidRPr="003E686B" w:rsidRDefault="003E686B" w:rsidP="003E686B">
      <w:pPr>
        <w:rPr>
          <w:rFonts w:ascii="Times New Roman" w:eastAsia="Times New Roman" w:hAnsi="Times New Roman" w:cs="Times New Roman"/>
          <w:sz w:val="24"/>
          <w:szCs w:val="24"/>
        </w:rPr>
        <w:sectPr w:rsidR="003E686B" w:rsidRPr="003E686B" w:rsidSect="002730E0">
          <w:headerReference w:type="default" r:id="rId7"/>
          <w:footerReference w:type="default" r:id="rId8"/>
          <w:footerReference w:type="first" r:id="rId9"/>
          <w:pgSz w:w="16839" w:h="11907" w:orient="landscape"/>
          <w:pgMar w:top="993" w:right="1134" w:bottom="850" w:left="1134" w:header="720" w:footer="720" w:gutter="0"/>
          <w:cols w:space="720"/>
        </w:sectPr>
      </w:pPr>
    </w:p>
    <w:p w:rsidR="003E686B" w:rsidRDefault="003E686B" w:rsidP="00E8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Ресурсное обеспечение и пе</w:t>
      </w:r>
      <w:r w:rsidR="00E804CC">
        <w:rPr>
          <w:rFonts w:ascii="Times New Roman" w:eastAsia="Times New Roman" w:hAnsi="Times New Roman" w:cs="Times New Roman"/>
          <w:sz w:val="24"/>
          <w:szCs w:val="24"/>
        </w:rPr>
        <w:t xml:space="preserve">речень мероприятий подпрограммы 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E804CC">
        <w:rPr>
          <w:rFonts w:ascii="Times New Roman" w:eastAsia="Times New Roman" w:hAnsi="Times New Roman" w:cs="Times New Roman"/>
          <w:sz w:val="24"/>
          <w:szCs w:val="24"/>
        </w:rPr>
        <w:t xml:space="preserve">льной программы за счет средств 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>бюджета (тыс. руб.)</w:t>
      </w:r>
    </w:p>
    <w:p w:rsidR="00E804CC" w:rsidRPr="003E686B" w:rsidRDefault="00E804CC" w:rsidP="00E8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120"/>
        <w:gridCol w:w="4677"/>
        <w:gridCol w:w="992"/>
        <w:gridCol w:w="1276"/>
        <w:gridCol w:w="1275"/>
        <w:gridCol w:w="1276"/>
        <w:gridCol w:w="1276"/>
        <w:gridCol w:w="1276"/>
      </w:tblGrid>
      <w:tr w:rsidR="00A07DF4" w:rsidRPr="003E686B" w:rsidTr="000648E0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основного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   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соисполнители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Расходы (тыс. руб.), годы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8E0" w:rsidRPr="003E686B" w:rsidTr="000648E0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E0" w:rsidRPr="003E686B" w:rsidRDefault="000648E0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E0" w:rsidRPr="003E686B" w:rsidRDefault="000648E0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E0" w:rsidRPr="003E686B" w:rsidRDefault="000648E0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0648E0" w:rsidRPr="003E686B" w:rsidRDefault="000648E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A07DF4" w:rsidRPr="003E686B" w:rsidTr="000648E0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         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3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32BC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648E0" w:rsidRPr="003E686B" w:rsidTr="000648E0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129715,17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122184,5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E07F5A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</w:tr>
      <w:tr w:rsidR="000648E0" w:rsidRPr="003E686B" w:rsidTr="000648E0"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8E0" w:rsidRPr="00114633" w:rsidRDefault="000648E0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1 «Развитие дошкольного образования».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114633" w:rsidRDefault="000648E0" w:rsidP="00737306">
            <w:pPr>
              <w:pStyle w:val="Default"/>
              <w:jc w:val="both"/>
              <w:rPr>
                <w:sz w:val="22"/>
                <w:szCs w:val="28"/>
              </w:rPr>
            </w:pPr>
            <w:r w:rsidRPr="00114633">
              <w:rPr>
                <w:sz w:val="22"/>
                <w:szCs w:val="28"/>
              </w:rPr>
              <w:t>Обеспеч</w:t>
            </w:r>
            <w:r>
              <w:rPr>
                <w:sz w:val="22"/>
                <w:szCs w:val="28"/>
              </w:rPr>
              <w:t>ение</w:t>
            </w:r>
            <w:r w:rsidRPr="00114633">
              <w:rPr>
                <w:sz w:val="22"/>
                <w:szCs w:val="28"/>
              </w:rPr>
              <w:t xml:space="preserve"> государственны</w:t>
            </w:r>
            <w:r>
              <w:rPr>
                <w:sz w:val="22"/>
                <w:szCs w:val="28"/>
              </w:rPr>
              <w:t>х</w:t>
            </w:r>
            <w:r w:rsidRPr="00114633">
              <w:rPr>
                <w:sz w:val="22"/>
                <w:szCs w:val="28"/>
              </w:rPr>
              <w:t xml:space="preserve"> гаранти</w:t>
            </w:r>
            <w:r>
              <w:rPr>
                <w:sz w:val="22"/>
                <w:szCs w:val="28"/>
              </w:rPr>
              <w:t>й</w:t>
            </w:r>
            <w:r w:rsidRPr="00114633">
              <w:rPr>
                <w:sz w:val="22"/>
                <w:szCs w:val="28"/>
              </w:rPr>
              <w:t xml:space="preserve"> реализации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  <w:r>
              <w:rPr>
                <w:sz w:val="22"/>
                <w:szCs w:val="28"/>
              </w:rPr>
              <w:t xml:space="preserve"> (приобретение инвентаря, оборудования</w:t>
            </w:r>
            <w:r w:rsidRPr="00737306">
              <w:rPr>
                <w:sz w:val="18"/>
                <w:szCs w:val="28"/>
              </w:rPr>
              <w:t xml:space="preserve">, </w:t>
            </w:r>
            <w:r w:rsidRPr="00737306">
              <w:rPr>
                <w:sz w:val="22"/>
                <w:szCs w:val="28"/>
              </w:rPr>
              <w:t>учебных и наглядных пособий, средства обучения, игры и игрушки, расходные материалы</w:t>
            </w:r>
            <w:r w:rsidRPr="00737306">
              <w:rPr>
                <w:sz w:val="18"/>
                <w:szCs w:val="28"/>
              </w:rPr>
              <w:t xml:space="preserve">).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</w:tr>
      <w:tr w:rsidR="000648E0" w:rsidRPr="003E686B" w:rsidTr="000648E0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114633" w:rsidRDefault="000648E0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737306" w:rsidRDefault="000648E0" w:rsidP="00737306">
            <w:pPr>
              <w:pStyle w:val="a8"/>
              <w:rPr>
                <w:rFonts w:ascii="Times New Roman" w:hAnsi="Times New Roman" w:cs="Times New Roman"/>
              </w:rPr>
            </w:pPr>
            <w:r w:rsidRPr="00737306">
              <w:rPr>
                <w:rFonts w:ascii="Times New Roman" w:hAnsi="Times New Roman" w:cs="Times New Roman"/>
              </w:rPr>
              <w:t>Обеспечение деятельности  подведомственных учреждений.</w:t>
            </w:r>
          </w:p>
          <w:p w:rsidR="000648E0" w:rsidRPr="003E686B" w:rsidRDefault="000648E0" w:rsidP="00737306">
            <w:pPr>
              <w:pStyle w:val="a8"/>
              <w:rPr>
                <w:sz w:val="24"/>
                <w:szCs w:val="24"/>
              </w:rPr>
            </w:pPr>
            <w:r w:rsidRPr="00737306">
              <w:rPr>
                <w:rFonts w:ascii="Times New Roman" w:hAnsi="Times New Roman" w:cs="Times New Roman"/>
              </w:rPr>
              <w:t>(содержание зданий, хозяйственные нужды</w:t>
            </w:r>
            <w:r>
              <w:rPr>
                <w:rFonts w:ascii="Times New Roman" w:hAnsi="Times New Roman" w:cs="Times New Roman"/>
              </w:rPr>
              <w:t>,</w:t>
            </w:r>
            <w:r w:rsidRPr="00737306">
              <w:rPr>
                <w:rFonts w:ascii="Times New Roman" w:hAnsi="Times New Roman" w:cs="Times New Roman"/>
              </w:rPr>
              <w:t xml:space="preserve"> коммунальны</w:t>
            </w:r>
            <w:r>
              <w:rPr>
                <w:rFonts w:ascii="Times New Roman" w:hAnsi="Times New Roman" w:cs="Times New Roman"/>
              </w:rPr>
              <w:t>е</w:t>
            </w:r>
            <w:r w:rsidRPr="00737306">
              <w:rPr>
                <w:rFonts w:ascii="Times New Roman" w:hAnsi="Times New Roman" w:cs="Times New Roman"/>
              </w:rPr>
              <w:t xml:space="preserve"> расход</w:t>
            </w:r>
            <w:r>
              <w:rPr>
                <w:rFonts w:ascii="Times New Roman" w:hAnsi="Times New Roman" w:cs="Times New Roman"/>
              </w:rPr>
              <w:t>ы,</w:t>
            </w:r>
            <w:r w:rsidRPr="00737306">
              <w:rPr>
                <w:rFonts w:ascii="Times New Roman" w:hAnsi="Times New Roman" w:cs="Times New Roman"/>
              </w:rPr>
              <w:t xml:space="preserve"> ремонт помещений)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24 714,13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24646,7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</w:tr>
      <w:tr w:rsidR="000648E0" w:rsidRPr="003E686B" w:rsidTr="000648E0"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8E0" w:rsidRPr="00114633" w:rsidRDefault="000648E0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2 «Развитие общего образования».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6E601F" w:rsidRDefault="000648E0" w:rsidP="006E601F">
            <w:pPr>
              <w:pStyle w:val="Defaul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</w:t>
            </w:r>
            <w:r w:rsidRPr="00737306">
              <w:rPr>
                <w:sz w:val="22"/>
                <w:szCs w:val="28"/>
              </w:rPr>
              <w:t xml:space="preserve">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</w:t>
            </w:r>
            <w:r>
              <w:rPr>
                <w:sz w:val="22"/>
                <w:szCs w:val="28"/>
              </w:rPr>
              <w:t>(оплата</w:t>
            </w:r>
            <w:r w:rsidRPr="00737306">
              <w:rPr>
                <w:sz w:val="22"/>
                <w:szCs w:val="28"/>
              </w:rPr>
              <w:t xml:space="preserve"> труда, приобретение учебников и учебных пособий, средств обучения</w:t>
            </w:r>
            <w:r>
              <w:rPr>
                <w:sz w:val="22"/>
                <w:szCs w:val="28"/>
              </w:rPr>
              <w:t>)</w:t>
            </w:r>
            <w:r w:rsidRPr="00737306">
              <w:rPr>
                <w:sz w:val="22"/>
                <w:szCs w:val="28"/>
              </w:rPr>
              <w:t xml:space="preserve"> (за исключением расходов на содержание зданий и оплату коммунальных услуг).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74 552,70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73409,0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6067D7"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6067D7"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</w:tr>
      <w:tr w:rsidR="000648E0" w:rsidRPr="003E686B" w:rsidTr="000648E0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E0" w:rsidRPr="00114633" w:rsidRDefault="000648E0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6E601F" w:rsidRDefault="000648E0" w:rsidP="006E601F">
            <w:pPr>
              <w:pStyle w:val="a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</w:t>
            </w:r>
            <w:r w:rsidRPr="006E601F">
              <w:rPr>
                <w:rFonts w:ascii="Times New Roman" w:hAnsi="Times New Roman" w:cs="Times New Roman"/>
              </w:rPr>
              <w:t xml:space="preserve"> на повышение качества и доступности школьного питания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601F">
              <w:rPr>
                <w:rFonts w:ascii="Times New Roman" w:hAnsi="Times New Roman" w:cs="Times New Roman"/>
              </w:rPr>
              <w:t>модернизация материально - технической базы пищеблоков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7 466,14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</w:tr>
      <w:tr w:rsidR="00A07DF4" w:rsidRPr="003E686B" w:rsidTr="000648E0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114633" w:rsidRDefault="00A07DF4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Default="00A07DF4" w:rsidP="006E60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8E0" w:rsidRPr="003E686B" w:rsidTr="000648E0"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8E0" w:rsidRPr="00114633" w:rsidRDefault="000648E0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3 «Развитие дополнительного образования и воспитания  детей».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6E601F" w:rsidRDefault="000648E0" w:rsidP="006E601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01F">
              <w:rPr>
                <w:rFonts w:ascii="Times New Roman" w:hAnsi="Times New Roman" w:cs="Times New Roman"/>
              </w:rPr>
              <w:t>Обеспечение деятельнос</w:t>
            </w:r>
            <w:r>
              <w:rPr>
                <w:rFonts w:ascii="Times New Roman" w:hAnsi="Times New Roman" w:cs="Times New Roman"/>
              </w:rPr>
              <w:t xml:space="preserve">ти  подведомственных </w:t>
            </w:r>
            <w:r w:rsidRPr="006E601F">
              <w:rPr>
                <w:rFonts w:ascii="Times New Roman" w:hAnsi="Times New Roman" w:cs="Times New Roman"/>
              </w:rPr>
              <w:t>учреждений</w:t>
            </w:r>
            <w:r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Pr="003E686B" w:rsidRDefault="000648E0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900226"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0" w:rsidRDefault="000648E0" w:rsidP="004D6F7F">
            <w:r w:rsidRPr="00900226"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</w:tr>
      <w:tr w:rsidR="00A07DF4" w:rsidRPr="003E686B" w:rsidTr="000648E0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114633" w:rsidRDefault="00A07DF4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6E601F" w:rsidRDefault="00A07DF4" w:rsidP="006E601F">
            <w:pPr>
              <w:pStyle w:val="a8"/>
              <w:rPr>
                <w:rFonts w:ascii="Times New Roman" w:hAnsi="Times New Roman" w:cs="Times New Roman"/>
              </w:rPr>
            </w:pPr>
            <w:r w:rsidRPr="006E601F">
              <w:rPr>
                <w:rFonts w:ascii="Times New Roman" w:hAnsi="Times New Roman" w:cs="Times New Roman"/>
              </w:rPr>
              <w:t>Мероприятия, проводимые для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4" w:rsidRPr="003E686B" w:rsidRDefault="00A07DF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EFD" w:rsidRPr="003E686B" w:rsidTr="000648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114633" w:rsidRDefault="00646EFD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4 «Развитие системы отдыха детей в каникулярное время».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3E686B" w:rsidRDefault="00646EFD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01F">
              <w:rPr>
                <w:rFonts w:ascii="Times New Roman" w:hAnsi="Times New Roman" w:cs="Times New Roman"/>
              </w:rPr>
              <w:t>Обеспечение деятельнос</w:t>
            </w:r>
            <w:r>
              <w:rPr>
                <w:rFonts w:ascii="Times New Roman" w:hAnsi="Times New Roman" w:cs="Times New Roman"/>
              </w:rPr>
              <w:t xml:space="preserve">ти  подведомственных </w:t>
            </w:r>
            <w:r w:rsidRPr="006E601F">
              <w:rPr>
                <w:rFonts w:ascii="Times New Roman" w:hAnsi="Times New Roman" w:cs="Times New Roman"/>
              </w:rPr>
              <w:t>учреждений</w:t>
            </w:r>
            <w:r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3E686B" w:rsidRDefault="00646EFD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3E686B" w:rsidRDefault="00646EFD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3E686B" w:rsidRDefault="00646EFD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Pr="003E686B" w:rsidRDefault="00646EFD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Default="00646EFD" w:rsidP="004D6F7F">
            <w:r w:rsidRPr="00543389"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FD" w:rsidRDefault="00646EFD" w:rsidP="004D6F7F">
            <w:r w:rsidRPr="00543389"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</w:tr>
      <w:tr w:rsidR="00263684" w:rsidRPr="003E686B" w:rsidTr="000648E0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114633" w:rsidRDefault="00263684" w:rsidP="00114633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5 «Другие вопросы образования»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3E686B" w:rsidRDefault="0026368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3E686B" w:rsidRDefault="00263684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3E686B" w:rsidRDefault="00263684" w:rsidP="008B5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14 188,05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3E686B" w:rsidRDefault="00263684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11305,7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3E686B" w:rsidRDefault="00263684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Default="00263684" w:rsidP="004D6F7F">
            <w:r w:rsidRPr="00465F8F"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Default="00263684" w:rsidP="004D6F7F">
            <w:r w:rsidRPr="00465F8F"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</w:tr>
    </w:tbl>
    <w:p w:rsidR="003E686B" w:rsidRPr="003E686B" w:rsidRDefault="003E686B" w:rsidP="003E686B">
      <w:pPr>
        <w:rPr>
          <w:rFonts w:ascii="Times New Roman" w:eastAsia="Times New Roman" w:hAnsi="Times New Roman" w:cs="Times New Roman"/>
          <w:sz w:val="24"/>
          <w:szCs w:val="24"/>
        </w:rPr>
        <w:sectPr w:rsidR="003E686B" w:rsidRPr="003E686B" w:rsidSect="002730E0">
          <w:pgSz w:w="16839" w:h="11907" w:orient="landscape"/>
          <w:pgMar w:top="1135" w:right="1134" w:bottom="850" w:left="1134" w:header="720" w:footer="720" w:gutter="0"/>
          <w:cols w:space="720"/>
        </w:sectPr>
      </w:pPr>
    </w:p>
    <w:p w:rsidR="003E686B" w:rsidRPr="003E686B" w:rsidRDefault="003E686B" w:rsidP="00ED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 сводных показателей муниципальных заданий </w:t>
      </w:r>
      <w:r w:rsidR="00ED37C2" w:rsidRPr="001A6C9B">
        <w:rPr>
          <w:rFonts w:ascii="Times New Roman" w:eastAsia="Times New Roman" w:hAnsi="Times New Roman" w:cs="Times New Roman"/>
          <w:sz w:val="24"/>
          <w:szCs w:val="24"/>
        </w:rPr>
        <w:t xml:space="preserve">на оказание муниципальных услуг </w:t>
      </w:r>
      <w:r w:rsidRPr="001A6C9B">
        <w:rPr>
          <w:rFonts w:ascii="Times New Roman" w:eastAsia="Times New Roman" w:hAnsi="Times New Roman" w:cs="Times New Roman"/>
          <w:sz w:val="24"/>
          <w:szCs w:val="24"/>
        </w:rPr>
        <w:t>муниципальными учреждениями района по подпрограмме муниципальной программы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843"/>
        <w:gridCol w:w="4111"/>
        <w:gridCol w:w="1276"/>
        <w:gridCol w:w="44"/>
        <w:gridCol w:w="1231"/>
        <w:gridCol w:w="1134"/>
        <w:gridCol w:w="1276"/>
        <w:gridCol w:w="1276"/>
        <w:gridCol w:w="1276"/>
        <w:gridCol w:w="850"/>
        <w:gridCol w:w="851"/>
        <w:gridCol w:w="850"/>
      </w:tblGrid>
      <w:tr w:rsidR="00B52110" w:rsidRPr="003E686B" w:rsidTr="00B52110"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бюджета на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оказание муниципальной услуги,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B52110" w:rsidRPr="003E686B" w:rsidTr="00B52110"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10" w:rsidRPr="003E686B" w:rsidRDefault="00B52110" w:rsidP="003E6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B5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B52110" w:rsidRPr="003E686B" w:rsidRDefault="00B52110" w:rsidP="00B5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B5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  <w:p w:rsidR="00B52110" w:rsidRPr="003E686B" w:rsidRDefault="00B52110" w:rsidP="00B5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  <w:p w:rsidR="00B52110" w:rsidRPr="000950B5" w:rsidRDefault="00B52110" w:rsidP="00095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планового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</w:tr>
      <w:tr w:rsidR="00B52110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6C3B53" w:rsidP="006C3B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52110" w:rsidRPr="003E686B" w:rsidTr="00B5211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07F5A">
              <w:rPr>
                <w:rFonts w:ascii="Times New Roman" w:eastAsia="Calibri" w:hAnsi="Times New Roman" w:cs="Times New Roman"/>
                <w:b/>
                <w:szCs w:val="28"/>
              </w:rPr>
              <w:t xml:space="preserve">Всего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CB4658">
            <w:pPr>
              <w:pStyle w:val="Default"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129715,2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122184,5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114614,35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E07F5A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188F" w:rsidRPr="003E686B" w:rsidTr="00B52110">
        <w:trPr>
          <w:trHeight w:val="2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1  «Развитие дошкольного образования».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pStyle w:val="Default"/>
              <w:jc w:val="both"/>
              <w:rPr>
                <w:sz w:val="22"/>
                <w:szCs w:val="28"/>
              </w:rPr>
            </w:pPr>
            <w:r w:rsidRPr="00114633">
              <w:rPr>
                <w:sz w:val="22"/>
                <w:szCs w:val="28"/>
              </w:rPr>
              <w:t>Обеспеч</w:t>
            </w:r>
            <w:r>
              <w:rPr>
                <w:sz w:val="22"/>
                <w:szCs w:val="28"/>
              </w:rPr>
              <w:t>ение</w:t>
            </w:r>
            <w:r w:rsidRPr="00114633">
              <w:rPr>
                <w:sz w:val="22"/>
                <w:szCs w:val="28"/>
              </w:rPr>
              <w:t xml:space="preserve"> государственны</w:t>
            </w:r>
            <w:r>
              <w:rPr>
                <w:sz w:val="22"/>
                <w:szCs w:val="28"/>
              </w:rPr>
              <w:t>х</w:t>
            </w:r>
            <w:r w:rsidRPr="00114633">
              <w:rPr>
                <w:sz w:val="22"/>
                <w:szCs w:val="28"/>
              </w:rPr>
              <w:t xml:space="preserve"> гаранти</w:t>
            </w:r>
            <w:r>
              <w:rPr>
                <w:sz w:val="22"/>
                <w:szCs w:val="28"/>
              </w:rPr>
              <w:t>й</w:t>
            </w:r>
            <w:r w:rsidRPr="00114633">
              <w:rPr>
                <w:sz w:val="22"/>
                <w:szCs w:val="28"/>
              </w:rPr>
              <w:t xml:space="preserve"> реализации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  <w:r>
              <w:rPr>
                <w:sz w:val="22"/>
                <w:szCs w:val="28"/>
              </w:rPr>
              <w:t xml:space="preserve"> (приобретение инвентаря, оборудования</w:t>
            </w:r>
            <w:r w:rsidRPr="00737306">
              <w:rPr>
                <w:sz w:val="18"/>
                <w:szCs w:val="28"/>
              </w:rPr>
              <w:t xml:space="preserve">, </w:t>
            </w:r>
            <w:r w:rsidRPr="00737306">
              <w:rPr>
                <w:sz w:val="22"/>
                <w:szCs w:val="28"/>
              </w:rPr>
              <w:t>учебных и наглядных пособий, средства обучения, игры и игрушки, расходные материалы</w:t>
            </w:r>
            <w:r w:rsidRPr="00737306">
              <w:rPr>
                <w:sz w:val="18"/>
                <w:szCs w:val="28"/>
              </w:rPr>
              <w:t xml:space="preserve">).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3 892,50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2 994,36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737306" w:rsidRDefault="0011188F" w:rsidP="00CB4658">
            <w:pPr>
              <w:pStyle w:val="a8"/>
              <w:rPr>
                <w:rFonts w:ascii="Times New Roman" w:hAnsi="Times New Roman" w:cs="Times New Roman"/>
              </w:rPr>
            </w:pPr>
            <w:r w:rsidRPr="00737306">
              <w:rPr>
                <w:rFonts w:ascii="Times New Roman" w:hAnsi="Times New Roman" w:cs="Times New Roman"/>
              </w:rPr>
              <w:t>Обеспечение деятельности  подведомственных учреждений.</w:t>
            </w:r>
          </w:p>
          <w:p w:rsidR="0011188F" w:rsidRPr="003E686B" w:rsidRDefault="0011188F" w:rsidP="00CB4658">
            <w:pPr>
              <w:pStyle w:val="a8"/>
              <w:rPr>
                <w:sz w:val="24"/>
                <w:szCs w:val="24"/>
              </w:rPr>
            </w:pPr>
            <w:r w:rsidRPr="00737306">
              <w:rPr>
                <w:rFonts w:ascii="Times New Roman" w:hAnsi="Times New Roman" w:cs="Times New Roman"/>
              </w:rPr>
              <w:t>(содержание зданий, хозяйственные нужды</w:t>
            </w:r>
            <w:r>
              <w:rPr>
                <w:rFonts w:ascii="Times New Roman" w:hAnsi="Times New Roman" w:cs="Times New Roman"/>
              </w:rPr>
              <w:t>,</w:t>
            </w:r>
            <w:r w:rsidRPr="00737306">
              <w:rPr>
                <w:rFonts w:ascii="Times New Roman" w:hAnsi="Times New Roman" w:cs="Times New Roman"/>
              </w:rPr>
              <w:t xml:space="preserve"> коммунальны</w:t>
            </w:r>
            <w:r>
              <w:rPr>
                <w:rFonts w:ascii="Times New Roman" w:hAnsi="Times New Roman" w:cs="Times New Roman"/>
              </w:rPr>
              <w:t>е</w:t>
            </w:r>
            <w:r w:rsidRPr="00737306">
              <w:rPr>
                <w:rFonts w:ascii="Times New Roman" w:hAnsi="Times New Roman" w:cs="Times New Roman"/>
              </w:rPr>
              <w:t xml:space="preserve"> расход</w:t>
            </w:r>
            <w:r>
              <w:rPr>
                <w:rFonts w:ascii="Times New Roman" w:hAnsi="Times New Roman" w:cs="Times New Roman"/>
              </w:rPr>
              <w:t>ы,</w:t>
            </w:r>
            <w:r w:rsidRPr="00737306">
              <w:rPr>
                <w:rFonts w:ascii="Times New Roman" w:hAnsi="Times New Roman" w:cs="Times New Roman"/>
              </w:rPr>
              <w:t xml:space="preserve"> ремонт помещений)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24 714,13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24646,7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4D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40113,36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21 438,02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 xml:space="preserve">Подпрограмма 2 «Развитие </w:t>
            </w:r>
            <w:r w:rsidRPr="00114633">
              <w:rPr>
                <w:rFonts w:ascii="Times New Roman" w:eastAsia="Calibri" w:hAnsi="Times New Roman" w:cs="Times New Roman"/>
                <w:szCs w:val="28"/>
              </w:rPr>
              <w:lastRenderedPageBreak/>
              <w:t>общего образования».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6E601F" w:rsidRDefault="0011188F" w:rsidP="00CB4658">
            <w:pPr>
              <w:pStyle w:val="Defaul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О</w:t>
            </w:r>
            <w:r w:rsidRPr="00737306">
              <w:rPr>
                <w:sz w:val="22"/>
                <w:szCs w:val="28"/>
              </w:rPr>
              <w:t xml:space="preserve">беспечение возможностей для получения обучающимися </w:t>
            </w:r>
            <w:r w:rsidRPr="00737306">
              <w:rPr>
                <w:sz w:val="22"/>
                <w:szCs w:val="28"/>
              </w:rPr>
              <w:lastRenderedPageBreak/>
              <w:t xml:space="preserve">муниципальных общеобразовательных организаций общедоступного и бесплатного начального общего, основного общего, среднего общего образования </w:t>
            </w:r>
            <w:r>
              <w:rPr>
                <w:sz w:val="22"/>
                <w:szCs w:val="28"/>
              </w:rPr>
              <w:t>(оплата</w:t>
            </w:r>
            <w:r w:rsidRPr="00737306">
              <w:rPr>
                <w:sz w:val="22"/>
                <w:szCs w:val="28"/>
              </w:rPr>
              <w:t xml:space="preserve"> труда, приобретение учебников и учебных пособий, средств обучения</w:t>
            </w:r>
            <w:r>
              <w:rPr>
                <w:sz w:val="22"/>
                <w:szCs w:val="28"/>
              </w:rPr>
              <w:t>)</w:t>
            </w:r>
            <w:r w:rsidRPr="00737306">
              <w:rPr>
                <w:sz w:val="22"/>
                <w:szCs w:val="28"/>
              </w:rPr>
              <w:t xml:space="preserve"> (за исключением расходов на содержание зданий и оплату коммунальных услуг).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74 552,70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73409,0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6067D7"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6067D7">
              <w:rPr>
                <w:rFonts w:ascii="Times New Roman" w:eastAsia="Calibri" w:hAnsi="Times New Roman" w:cs="Times New Roman"/>
                <w:sz w:val="24"/>
                <w:szCs w:val="24"/>
              </w:rPr>
              <w:t>78180,59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69 491,28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rPr>
          <w:trHeight w:val="1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6E601F" w:rsidRDefault="0011188F" w:rsidP="00CB4658">
            <w:pPr>
              <w:pStyle w:val="a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</w:t>
            </w:r>
            <w:r w:rsidRPr="006E601F">
              <w:rPr>
                <w:rFonts w:ascii="Times New Roman" w:hAnsi="Times New Roman" w:cs="Times New Roman"/>
              </w:rPr>
              <w:t xml:space="preserve"> на повышение качества и доступности школьного питания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601F">
              <w:rPr>
                <w:rFonts w:ascii="Times New Roman" w:hAnsi="Times New Roman" w:cs="Times New Roman"/>
              </w:rPr>
              <w:t>модернизация материально - технической базы пищеблоков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7 466,14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657AD1">
              <w:rPr>
                <w:rFonts w:ascii="Times New Roman" w:eastAsia="Calibri" w:hAnsi="Times New Roman" w:cs="Times New Roman"/>
                <w:sz w:val="24"/>
                <w:szCs w:val="24"/>
              </w:rPr>
              <w:t>37248,91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2 928,34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3 «Развитие дополнительного образования и воспитания  детей».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6E601F" w:rsidRDefault="0011188F" w:rsidP="00CB465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01F">
              <w:rPr>
                <w:rFonts w:ascii="Times New Roman" w:hAnsi="Times New Roman" w:cs="Times New Roman"/>
              </w:rPr>
              <w:t>Обеспечение деятельнос</w:t>
            </w:r>
            <w:r>
              <w:rPr>
                <w:rFonts w:ascii="Times New Roman" w:hAnsi="Times New Roman" w:cs="Times New Roman"/>
              </w:rPr>
              <w:t xml:space="preserve">ти  подведомственных </w:t>
            </w:r>
            <w:r w:rsidRPr="006E601F">
              <w:rPr>
                <w:rFonts w:ascii="Times New Roman" w:hAnsi="Times New Roman" w:cs="Times New Roman"/>
              </w:rPr>
              <w:t>учреждений</w:t>
            </w:r>
            <w:r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900226"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900226">
              <w:rPr>
                <w:rFonts w:ascii="Times New Roman" w:eastAsia="Calibri" w:hAnsi="Times New Roman" w:cs="Times New Roman"/>
                <w:sz w:val="24"/>
                <w:szCs w:val="24"/>
              </w:rPr>
              <w:t>4737,0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4 091,02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110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114633" w:rsidRDefault="00B52110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6E601F" w:rsidRDefault="00B52110" w:rsidP="00CB4658">
            <w:pPr>
              <w:pStyle w:val="a8"/>
              <w:rPr>
                <w:rFonts w:ascii="Times New Roman" w:hAnsi="Times New Roman" w:cs="Times New Roman"/>
              </w:rPr>
            </w:pPr>
            <w:r w:rsidRPr="006E601F">
              <w:rPr>
                <w:rFonts w:ascii="Times New Roman" w:hAnsi="Times New Roman" w:cs="Times New Roman"/>
              </w:rPr>
              <w:t>Мероприятия, проводимые для детей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10" w:rsidRPr="003E686B" w:rsidRDefault="00B52110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4 «Развитие системы отдыха детей в каникулярное время».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01F">
              <w:rPr>
                <w:rFonts w:ascii="Times New Roman" w:hAnsi="Times New Roman" w:cs="Times New Roman"/>
              </w:rPr>
              <w:t>Обеспечение деятельнос</w:t>
            </w:r>
            <w:r>
              <w:rPr>
                <w:rFonts w:ascii="Times New Roman" w:hAnsi="Times New Roman" w:cs="Times New Roman"/>
              </w:rPr>
              <w:t xml:space="preserve">ти  подведомственных </w:t>
            </w:r>
            <w:r w:rsidRPr="006E601F">
              <w:rPr>
                <w:rFonts w:ascii="Times New Roman" w:hAnsi="Times New Roman" w:cs="Times New Roman"/>
              </w:rPr>
              <w:t>учреждений</w:t>
            </w:r>
            <w:r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543389"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543389">
              <w:rPr>
                <w:rFonts w:ascii="Times New Roman" w:eastAsia="Calibri" w:hAnsi="Times New Roman" w:cs="Times New Roman"/>
                <w:sz w:val="24"/>
                <w:szCs w:val="24"/>
              </w:rPr>
              <w:t>1781,6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88F" w:rsidRPr="003E686B" w:rsidTr="00B5211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114633" w:rsidRDefault="0011188F" w:rsidP="00CB4658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5 «Другие вопросы образования»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14 188,05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465F8F"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Default="0011188F">
            <w:r w:rsidRPr="00465F8F">
              <w:rPr>
                <w:rFonts w:ascii="Times New Roman" w:eastAsia="Calibri" w:hAnsi="Times New Roman" w:cs="Times New Roman"/>
                <w:sz w:val="24"/>
                <w:szCs w:val="24"/>
              </w:rPr>
              <w:t>16501,8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13 237,48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8F" w:rsidRPr="003E686B" w:rsidRDefault="0011188F" w:rsidP="001A6C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86B" w:rsidRPr="003E686B" w:rsidRDefault="003E686B" w:rsidP="003E686B">
      <w:pPr>
        <w:rPr>
          <w:rFonts w:ascii="Times New Roman" w:eastAsia="Times New Roman" w:hAnsi="Times New Roman" w:cs="Times New Roman"/>
          <w:sz w:val="24"/>
          <w:szCs w:val="24"/>
        </w:rPr>
        <w:sectPr w:rsidR="003E686B" w:rsidRPr="003E686B">
          <w:pgSz w:w="16839" w:h="11907" w:orient="landscape"/>
          <w:pgMar w:top="1701" w:right="1134" w:bottom="850" w:left="1134" w:header="720" w:footer="720" w:gutter="0"/>
          <w:cols w:space="720"/>
        </w:sectPr>
      </w:pPr>
    </w:p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реализации муниципальной программы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680"/>
        <w:gridCol w:w="1800"/>
        <w:gridCol w:w="1440"/>
        <w:gridCol w:w="1440"/>
        <w:gridCol w:w="2400"/>
        <w:gridCol w:w="1920"/>
      </w:tblGrid>
      <w:tr w:rsidR="003E686B" w:rsidRPr="003E686B" w:rsidTr="002730E0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подпрограммы, основного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мероприятия, мероприятий, реализуемых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рамках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исполнитель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(Ф.И.О.,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должность)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непосредственный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результат (краткое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924410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7D3B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Pr="003F7D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3E686B" w:rsidRPr="003E686B" w:rsidTr="000950B5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начала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86B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1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3E686B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0950B5" w:rsidRDefault="000950B5" w:rsidP="000950B5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1 «Развитие дошкольного образования».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X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5B7B8D" w:rsidP="005B7B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28 606,63</w:t>
            </w:r>
          </w:p>
        </w:tc>
      </w:tr>
      <w:tr w:rsidR="000950B5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0950B5" w:rsidRDefault="000950B5" w:rsidP="000950B5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2 «Развитие общего образования».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X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5B7B8D" w:rsidP="005B7B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82 018,84</w:t>
            </w:r>
          </w:p>
        </w:tc>
      </w:tr>
      <w:tr w:rsidR="000950B5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0950B5" w:rsidRDefault="000950B5" w:rsidP="000950B5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3 «Развитие дополнительного образования и воспитания  детей».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5B7B8D" w:rsidP="005B7B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</w:tr>
      <w:tr w:rsidR="000950B5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0950B5" w:rsidRDefault="000950B5" w:rsidP="000950B5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>Подпрограмма 4 «Развитие системы отдыха детей в каникулярное время».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5B7B8D" w:rsidP="005B7B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</w:tr>
      <w:tr w:rsidR="000950B5" w:rsidRPr="003E686B" w:rsidTr="002730E0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0950B5" w:rsidRDefault="000950B5" w:rsidP="00095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>Подпрограмма 5 «Другие вопросы образования»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CB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3E686B" w:rsidRDefault="005B7B8D" w:rsidP="005B7B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14 188,05</w:t>
            </w:r>
          </w:p>
        </w:tc>
      </w:tr>
      <w:tr w:rsidR="000950B5" w:rsidRPr="003E686B" w:rsidTr="002730E0">
        <w:tc>
          <w:tcPr>
            <w:tcW w:w="11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E07F5A" w:rsidRDefault="000950B5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5" w:rsidRP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129 715,17</w:t>
            </w:r>
          </w:p>
        </w:tc>
      </w:tr>
    </w:tbl>
    <w:p w:rsidR="003E686B" w:rsidRPr="003E686B" w:rsidRDefault="003E686B" w:rsidP="003E686B">
      <w:pPr>
        <w:rPr>
          <w:rFonts w:ascii="Times New Roman" w:eastAsia="Times New Roman" w:hAnsi="Times New Roman" w:cs="Times New Roman"/>
          <w:sz w:val="24"/>
          <w:szCs w:val="24"/>
        </w:rPr>
        <w:sectPr w:rsidR="003E686B" w:rsidRPr="003E686B">
          <w:pgSz w:w="16839" w:h="11907" w:orient="landscape"/>
          <w:pgMar w:top="1701" w:right="1134" w:bottom="850" w:left="1134" w:header="720" w:footer="720" w:gutter="0"/>
          <w:cols w:space="720"/>
        </w:sectPr>
      </w:pP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Отчет об использовании бюджетных ассигнований бюджета на реализацию муниципальной программы (тыс. руб.)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40"/>
        <w:gridCol w:w="4339"/>
        <w:gridCol w:w="1842"/>
        <w:gridCol w:w="2545"/>
        <w:gridCol w:w="7"/>
        <w:gridCol w:w="2208"/>
        <w:gridCol w:w="1445"/>
      </w:tblGrid>
      <w:tr w:rsidR="003E686B" w:rsidRPr="003E686B" w:rsidTr="00B6221E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муниципальной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программы,  подпрограммы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основного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  исполнитель,     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соисполнители   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3E686B" w:rsidRPr="003E686B" w:rsidTr="00B6221E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E0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E0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B" w:rsidRPr="003E686B" w:rsidRDefault="003E686B" w:rsidP="00E0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сводная бюджетная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роспись, план на 1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января отчетного года</w:t>
            </w:r>
          </w:p>
          <w:p w:rsidR="00E07F5A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сводная бюджетная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роспись на отчетную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дату &lt;6&gt;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кассовое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исполнение</w:t>
            </w:r>
          </w:p>
          <w:p w:rsid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5A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3E686B" w:rsidRPr="003E686B" w:rsidTr="00B6221E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3           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4         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         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     </w:t>
            </w:r>
          </w:p>
        </w:tc>
      </w:tr>
      <w:tr w:rsidR="000D67B6" w:rsidRPr="003E686B" w:rsidTr="00B6221E"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1 «Развитие дошкольного образования».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114633" w:rsidRDefault="00B6221E" w:rsidP="00E07F5A">
            <w:pPr>
              <w:pStyle w:val="Defaul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  <w:r w:rsidR="000D67B6" w:rsidRPr="00114633">
              <w:rPr>
                <w:sz w:val="22"/>
                <w:szCs w:val="28"/>
              </w:rPr>
              <w:t>Обеспеч</w:t>
            </w:r>
            <w:r w:rsidR="000D67B6">
              <w:rPr>
                <w:sz w:val="22"/>
                <w:szCs w:val="28"/>
              </w:rPr>
              <w:t>ение</w:t>
            </w:r>
            <w:r w:rsidR="000D67B6" w:rsidRPr="00114633">
              <w:rPr>
                <w:sz w:val="22"/>
                <w:szCs w:val="28"/>
              </w:rPr>
              <w:t xml:space="preserve"> государственны</w:t>
            </w:r>
            <w:r w:rsidR="000D67B6">
              <w:rPr>
                <w:sz w:val="22"/>
                <w:szCs w:val="28"/>
              </w:rPr>
              <w:t>х</w:t>
            </w:r>
            <w:r w:rsidR="000D67B6" w:rsidRPr="00114633">
              <w:rPr>
                <w:sz w:val="22"/>
                <w:szCs w:val="28"/>
              </w:rPr>
              <w:t xml:space="preserve"> гаранти</w:t>
            </w:r>
            <w:r w:rsidR="000D67B6">
              <w:rPr>
                <w:sz w:val="22"/>
                <w:szCs w:val="28"/>
              </w:rPr>
              <w:t>й</w:t>
            </w:r>
            <w:r w:rsidR="000D67B6" w:rsidRPr="00114633">
              <w:rPr>
                <w:sz w:val="22"/>
                <w:szCs w:val="28"/>
              </w:rPr>
              <w:t xml:space="preserve"> реализации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  <w:r w:rsidR="000D67B6">
              <w:rPr>
                <w:sz w:val="22"/>
                <w:szCs w:val="28"/>
              </w:rPr>
              <w:t xml:space="preserve"> (приобретение инвентаря, оборудования</w:t>
            </w:r>
            <w:r w:rsidR="000D67B6" w:rsidRPr="00737306">
              <w:rPr>
                <w:sz w:val="18"/>
                <w:szCs w:val="28"/>
              </w:rPr>
              <w:t xml:space="preserve">, </w:t>
            </w:r>
            <w:r w:rsidR="000D67B6" w:rsidRPr="00737306">
              <w:rPr>
                <w:sz w:val="22"/>
                <w:szCs w:val="28"/>
              </w:rPr>
              <w:t>учебных и наглядных пособий, средства обучения, игры и игрушки, расходные материалы</w:t>
            </w:r>
            <w:r w:rsidR="000D67B6" w:rsidRPr="00737306">
              <w:rPr>
                <w:sz w:val="18"/>
                <w:szCs w:val="28"/>
              </w:rPr>
              <w:t xml:space="preserve">).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3 892,50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2 994,36</w:t>
            </w:r>
          </w:p>
        </w:tc>
      </w:tr>
      <w:tr w:rsidR="000D67B6" w:rsidRPr="003E686B" w:rsidTr="00B6221E">
        <w:trPr>
          <w:trHeight w:val="317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737306" w:rsidRDefault="00B6221E" w:rsidP="00E07F5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D67B6" w:rsidRPr="00737306">
              <w:rPr>
                <w:rFonts w:ascii="Times New Roman" w:hAnsi="Times New Roman" w:cs="Times New Roman"/>
              </w:rPr>
              <w:t>Обеспечение деятельности  подведомственных учреждений.</w:t>
            </w:r>
          </w:p>
          <w:p w:rsidR="000D67B6" w:rsidRPr="003E686B" w:rsidRDefault="000D67B6" w:rsidP="00E07F5A">
            <w:pPr>
              <w:pStyle w:val="a8"/>
              <w:rPr>
                <w:sz w:val="24"/>
                <w:szCs w:val="24"/>
              </w:rPr>
            </w:pPr>
            <w:r w:rsidRPr="00737306">
              <w:rPr>
                <w:rFonts w:ascii="Times New Roman" w:hAnsi="Times New Roman" w:cs="Times New Roman"/>
              </w:rPr>
              <w:t>(содержание зданий, хозяйственные нужды</w:t>
            </w:r>
            <w:r>
              <w:rPr>
                <w:rFonts w:ascii="Times New Roman" w:hAnsi="Times New Roman" w:cs="Times New Roman"/>
              </w:rPr>
              <w:t>,</w:t>
            </w:r>
            <w:r w:rsidRPr="00737306">
              <w:rPr>
                <w:rFonts w:ascii="Times New Roman" w:hAnsi="Times New Roman" w:cs="Times New Roman"/>
              </w:rPr>
              <w:t xml:space="preserve"> коммунальны</w:t>
            </w:r>
            <w:r>
              <w:rPr>
                <w:rFonts w:ascii="Times New Roman" w:hAnsi="Times New Roman" w:cs="Times New Roman"/>
              </w:rPr>
              <w:t>е</w:t>
            </w:r>
            <w:r w:rsidRPr="00737306">
              <w:rPr>
                <w:rFonts w:ascii="Times New Roman" w:hAnsi="Times New Roman" w:cs="Times New Roman"/>
              </w:rPr>
              <w:t xml:space="preserve"> расход</w:t>
            </w:r>
            <w:r>
              <w:rPr>
                <w:rFonts w:ascii="Times New Roman" w:hAnsi="Times New Roman" w:cs="Times New Roman"/>
              </w:rPr>
              <w:t>ы,</w:t>
            </w:r>
            <w:r w:rsidRPr="00737306">
              <w:rPr>
                <w:rFonts w:ascii="Times New Roman" w:hAnsi="Times New Roman" w:cs="Times New Roman"/>
              </w:rPr>
              <w:t xml:space="preserve"> ремонт помещений)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24 714,13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21 438,02</w:t>
            </w:r>
          </w:p>
        </w:tc>
      </w:tr>
      <w:tr w:rsidR="00B6221E" w:rsidRPr="003E686B" w:rsidTr="00B6221E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1E" w:rsidRPr="00114633" w:rsidRDefault="00B6221E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2 «Развитие общего образования».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6E601F" w:rsidRDefault="00B6221E" w:rsidP="00E07F5A">
            <w:pPr>
              <w:pStyle w:val="Defaul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1.О</w:t>
            </w:r>
            <w:r w:rsidRPr="00737306">
              <w:rPr>
                <w:sz w:val="22"/>
                <w:szCs w:val="28"/>
              </w:rPr>
              <w:t xml:space="preserve">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</w:t>
            </w:r>
            <w:r>
              <w:rPr>
                <w:sz w:val="22"/>
                <w:szCs w:val="28"/>
              </w:rPr>
              <w:t>(оплата</w:t>
            </w:r>
            <w:r w:rsidRPr="00737306">
              <w:rPr>
                <w:sz w:val="22"/>
                <w:szCs w:val="28"/>
              </w:rPr>
              <w:t xml:space="preserve"> труда, приобретение учебников и учебных пособий, средств обучения</w:t>
            </w:r>
            <w:r>
              <w:rPr>
                <w:sz w:val="22"/>
                <w:szCs w:val="28"/>
              </w:rPr>
              <w:t>)</w:t>
            </w:r>
            <w:r w:rsidRPr="00737306">
              <w:rPr>
                <w:sz w:val="22"/>
                <w:szCs w:val="28"/>
              </w:rPr>
              <w:t xml:space="preserve"> (за исключением расходов на содержание зданий и оплату коммунальных услуг). </w:t>
            </w:r>
          </w:p>
          <w:p w:rsidR="00B6221E" w:rsidRDefault="00B6221E" w:rsidP="00E07F5A">
            <w:pPr>
              <w:pStyle w:val="a8"/>
              <w:rPr>
                <w:rFonts w:ascii="Times New Roman" w:hAnsi="Times New Roman" w:cs="Times New Roman"/>
              </w:rPr>
            </w:pPr>
          </w:p>
          <w:p w:rsidR="00B6221E" w:rsidRPr="006E601F" w:rsidRDefault="00B6221E" w:rsidP="00E07F5A">
            <w:pPr>
              <w:pStyle w:val="a8"/>
              <w:rPr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2.Мероприятия, направленные</w:t>
            </w:r>
            <w:r w:rsidRPr="006E601F">
              <w:rPr>
                <w:rFonts w:ascii="Times New Roman" w:hAnsi="Times New Roman" w:cs="Times New Roman"/>
              </w:rPr>
              <w:t xml:space="preserve"> на повышение качества и доступности школьного питания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601F">
              <w:rPr>
                <w:rFonts w:ascii="Times New Roman" w:hAnsi="Times New Roman" w:cs="Times New Roman"/>
              </w:rPr>
              <w:t>модернизация материально - технической базы пищеблоков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ПОО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74 552,70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69 491,28</w:t>
            </w:r>
          </w:p>
        </w:tc>
      </w:tr>
      <w:tr w:rsidR="00B6221E" w:rsidRPr="003E686B" w:rsidTr="00B6221E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114633" w:rsidRDefault="00B6221E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6E601F" w:rsidRDefault="00B6221E" w:rsidP="00E07F5A">
            <w:pPr>
              <w:pStyle w:val="a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21E" w:rsidRPr="003E686B" w:rsidRDefault="00B6221E" w:rsidP="00B6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7 466,14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E" w:rsidRDefault="00B6221E" w:rsidP="00B6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21E" w:rsidRPr="003E686B" w:rsidRDefault="00B6221E" w:rsidP="00B6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2 928,34</w:t>
            </w:r>
          </w:p>
        </w:tc>
      </w:tr>
      <w:tr w:rsidR="000D67B6" w:rsidRPr="003E686B" w:rsidTr="00B6221E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lastRenderedPageBreak/>
              <w:t>Подпрограмма 3 «Развитие дополнительного образования и воспитания  детей».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6E601F" w:rsidRDefault="00B6221E" w:rsidP="00E07F5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D67B6" w:rsidRPr="006E601F">
              <w:rPr>
                <w:rFonts w:ascii="Times New Roman" w:hAnsi="Times New Roman" w:cs="Times New Roman"/>
              </w:rPr>
              <w:t>Обеспечение деятельнос</w:t>
            </w:r>
            <w:r w:rsidR="000D67B6">
              <w:rPr>
                <w:rFonts w:ascii="Times New Roman" w:hAnsi="Times New Roman" w:cs="Times New Roman"/>
              </w:rPr>
              <w:t xml:space="preserve">ти  подведомственных </w:t>
            </w:r>
            <w:r w:rsidR="000D67B6" w:rsidRPr="006E601F">
              <w:rPr>
                <w:rFonts w:ascii="Times New Roman" w:hAnsi="Times New Roman" w:cs="Times New Roman"/>
              </w:rPr>
              <w:t>учреждений</w:t>
            </w:r>
            <w:r w:rsidR="000D67B6"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B6"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4 091,02</w:t>
            </w:r>
          </w:p>
        </w:tc>
      </w:tr>
      <w:tr w:rsidR="000D67B6" w:rsidRPr="003E686B" w:rsidTr="00B6221E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6E601F" w:rsidRDefault="00B6221E" w:rsidP="00E07F5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D67B6" w:rsidRPr="006E601F">
              <w:rPr>
                <w:rFonts w:ascii="Times New Roman" w:hAnsi="Times New Roman" w:cs="Times New Roman"/>
              </w:rPr>
              <w:t>Мероприятия, проводимые для детей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B6221E">
        <w:trPr>
          <w:trHeight w:val="37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4 «Развитие системы отдыха детей в каникулярное время».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D67B6" w:rsidRPr="006E601F">
              <w:rPr>
                <w:rFonts w:ascii="Times New Roman" w:hAnsi="Times New Roman" w:cs="Times New Roman"/>
              </w:rPr>
              <w:t>Обеспечение деятельнос</w:t>
            </w:r>
            <w:r w:rsidR="000D67B6">
              <w:rPr>
                <w:rFonts w:ascii="Times New Roman" w:hAnsi="Times New Roman" w:cs="Times New Roman"/>
              </w:rPr>
              <w:t xml:space="preserve">ти  подведомственных </w:t>
            </w:r>
            <w:r w:rsidR="000D67B6" w:rsidRPr="006E601F">
              <w:rPr>
                <w:rFonts w:ascii="Times New Roman" w:hAnsi="Times New Roman" w:cs="Times New Roman"/>
              </w:rPr>
              <w:t>учреждений</w:t>
            </w:r>
            <w:r w:rsidR="000D67B6" w:rsidRPr="006E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B6" w:rsidRPr="006E601F">
              <w:rPr>
                <w:rFonts w:ascii="Times New Roman" w:hAnsi="Times New Roman" w:cs="Times New Roman"/>
              </w:rPr>
              <w:t>(укрепление материально-технической базы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ПОО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433,85</w:t>
            </w:r>
          </w:p>
        </w:tc>
      </w:tr>
      <w:tr w:rsidR="000D67B6" w:rsidRPr="003E686B" w:rsidTr="00B6221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114633" w:rsidRDefault="000D67B6" w:rsidP="00E07F5A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14633">
              <w:rPr>
                <w:rFonts w:ascii="Times New Roman" w:eastAsia="Calibri" w:hAnsi="Times New Roman" w:cs="Times New Roman"/>
                <w:szCs w:val="28"/>
              </w:rPr>
              <w:t>Подпрограмма 5 «Другие вопросы образования»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14 188,05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0D67B6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13 237,48</w:t>
            </w:r>
          </w:p>
        </w:tc>
      </w:tr>
      <w:tr w:rsidR="00E07F5A" w:rsidTr="00B62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2"/>
        </w:trPr>
        <w:tc>
          <w:tcPr>
            <w:tcW w:w="8221" w:type="dxa"/>
            <w:gridSpan w:val="3"/>
          </w:tcPr>
          <w:p w:rsidR="00E07F5A" w:rsidRP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5" w:type="dxa"/>
          </w:tcPr>
          <w:p w:rsidR="00E07F5A" w:rsidRP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129 715,17</w:t>
            </w:r>
          </w:p>
        </w:tc>
        <w:tc>
          <w:tcPr>
            <w:tcW w:w="2215" w:type="dxa"/>
            <w:gridSpan w:val="2"/>
          </w:tcPr>
          <w:p w:rsidR="00E07F5A" w:rsidRP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E07F5A" w:rsidRPr="00E07F5A" w:rsidRDefault="00E07F5A" w:rsidP="00E0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114 614,35</w:t>
            </w:r>
          </w:p>
        </w:tc>
      </w:tr>
    </w:tbl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&lt;6&gt; Для годового отчета - 31 декабря отчетного года.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686B" w:rsidRPr="003E686B" w:rsidSect="002730E0">
          <w:pgSz w:w="16839" w:h="11907" w:orient="landscape"/>
          <w:pgMar w:top="1418" w:right="1134" w:bottom="850" w:left="1134" w:header="720" w:footer="720" w:gutter="0"/>
          <w:cols w:space="720"/>
        </w:sectPr>
      </w:pP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о расходах </w:t>
      </w:r>
      <w:r w:rsidR="00793B02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Pr="003E686B">
        <w:rPr>
          <w:rFonts w:ascii="Times New Roman" w:eastAsia="Times New Roman" w:hAnsi="Times New Roman" w:cs="Times New Roman"/>
          <w:sz w:val="24"/>
          <w:szCs w:val="24"/>
        </w:rPr>
        <w:t xml:space="preserve"> и районного бюджетов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на реализацию целей муниципальной программы района (тыс. руб.)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2410"/>
        <w:gridCol w:w="2672"/>
        <w:gridCol w:w="1297"/>
        <w:gridCol w:w="1559"/>
      </w:tblGrid>
      <w:tr w:rsidR="003E686B" w:rsidRPr="003E686B" w:rsidTr="000D67B6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программы,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подпрограммы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муниципальной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программы,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основного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      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A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 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расходов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&lt;8&gt;</w:t>
            </w:r>
          </w:p>
          <w:p w:rsidR="00E07F5A" w:rsidRDefault="00E07F5A" w:rsidP="00E0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86B" w:rsidRPr="00E07F5A" w:rsidRDefault="00E07F5A" w:rsidP="00E0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расходы &lt;9&gt;</w:t>
            </w:r>
          </w:p>
          <w:p w:rsidR="00E07F5A" w:rsidRDefault="00E07F5A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5A" w:rsidRDefault="00E07F5A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5A" w:rsidRDefault="00E07F5A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5A" w:rsidRPr="003E686B" w:rsidRDefault="00E07F5A" w:rsidP="003E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</w:t>
            </w:r>
          </w:p>
        </w:tc>
      </w:tr>
      <w:tr w:rsidR="003E686B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3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     </w:t>
            </w:r>
          </w:p>
        </w:tc>
      </w:tr>
      <w:tr w:rsidR="003E686B" w:rsidRPr="003E686B" w:rsidTr="00B6221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3E686B" w:rsidP="003E68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0D67B6" w:rsidP="000D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818"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образования» в Приютненском районном муниципальном образовании Республики Калмыкия  на 2015 - 2019годы  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B6221E" w:rsidRDefault="003E686B" w:rsidP="000D67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B6221E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129 715,17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B6221E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114 614,35</w:t>
            </w:r>
          </w:p>
        </w:tc>
      </w:tr>
      <w:tr w:rsidR="003E686B" w:rsidRPr="003E686B" w:rsidTr="00B6221E">
        <w:trPr>
          <w:trHeight w:val="3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3E686B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28 360,27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19 277,49</w:t>
            </w:r>
          </w:p>
        </w:tc>
      </w:tr>
      <w:tr w:rsidR="003E686B" w:rsidRPr="003E686B" w:rsidTr="00B6221E">
        <w:trPr>
          <w:trHeight w:val="3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республиканский</w:t>
            </w:r>
            <w:r w:rsidR="003E686B" w:rsidRPr="000D67B6">
              <w:rPr>
                <w:rFonts w:ascii="Times New Roman" w:hAnsi="Times New Roman" w:cs="Times New Roman"/>
              </w:rPr>
              <w:t xml:space="preserve">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101 354,90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95 336,86</w:t>
            </w:r>
          </w:p>
        </w:tc>
      </w:tr>
      <w:tr w:rsidR="003E686B" w:rsidRPr="003E686B" w:rsidTr="00B6221E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3E686B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86B" w:rsidRPr="003E686B" w:rsidTr="00B6221E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3E686B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86B" w:rsidRPr="003E686B" w:rsidTr="00B6221E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3E686B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86B" w:rsidRPr="003E686B" w:rsidTr="00B6221E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6B" w:rsidRPr="003E686B" w:rsidRDefault="003E686B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0D67B6" w:rsidRDefault="003E686B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6B" w:rsidRPr="003E686B" w:rsidRDefault="00E07F5A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6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 xml:space="preserve"> «Развитие дошкольного образования».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E07F5A" w:rsidRDefault="000D67B6" w:rsidP="000D67B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07F5A">
              <w:rPr>
                <w:rFonts w:ascii="Times New Roman" w:hAnsi="Times New Roman" w:cs="Times New Roman"/>
                <w:b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E07F5A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28 606,63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E07F5A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24 432,38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10 023,83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6 826,20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республиканский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18 582,80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17 606,18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0D67B6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 xml:space="preserve"> «Развитие общего образования».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0D67B6" w:rsidP="009244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6221E">
              <w:rPr>
                <w:rFonts w:ascii="Times New Roman" w:hAnsi="Times New Roman" w:cs="Times New Roman"/>
                <w:b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82 018,84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72 419,62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6 963,64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2 405,84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республиканский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75 055,20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70 013,78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 xml:space="preserve"> «Развитие дополнительного образования и воспитания  детей».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0D67B6" w:rsidP="009244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6221E">
              <w:rPr>
                <w:rFonts w:ascii="Times New Roman" w:hAnsi="Times New Roman" w:cs="Times New Roman"/>
                <w:b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4 421,15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4 091,02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4 421,15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4 091,02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республиканский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3E686B" w:rsidRDefault="000D67B6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950B5">
              <w:rPr>
                <w:rFonts w:ascii="Times New Roman" w:hAnsi="Times New Roman" w:cs="Times New Roman"/>
              </w:rPr>
              <w:t xml:space="preserve"> «Развитие системы отдыха детей в каникулярное время».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0D67B6" w:rsidP="009244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6221E">
              <w:rPr>
                <w:rFonts w:ascii="Times New Roman" w:hAnsi="Times New Roman" w:cs="Times New Roman"/>
                <w:b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433,85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433,85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республиканский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7B6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B6" w:rsidRPr="000950B5" w:rsidRDefault="000D67B6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950B5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0D67B6" w:rsidRDefault="000D67B6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6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3E686B" w:rsidRDefault="00B41A7A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950B5" w:rsidRDefault="00B41A7A" w:rsidP="00924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0B5">
              <w:rPr>
                <w:rFonts w:ascii="Times New Roman" w:hAnsi="Times New Roman" w:cs="Times New Roman"/>
              </w:rPr>
              <w:t xml:space="preserve"> «Другие вопросы образования»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B6221E" w:rsidRDefault="00B41A7A" w:rsidP="009244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6221E">
              <w:rPr>
                <w:rFonts w:ascii="Times New Roman" w:hAnsi="Times New Roman" w:cs="Times New Roman"/>
                <w:b/>
              </w:rPr>
              <w:t xml:space="preserve">всего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14 188,05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B6221E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13 237,48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0950B5" w:rsidRDefault="00B41A7A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950B5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районный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6 471,15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5 520,58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0950B5" w:rsidRDefault="00B41A7A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950B5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республиканский бюджет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7 716,90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7 716,90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0950B5" w:rsidRDefault="00B41A7A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950B5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0950B5" w:rsidRDefault="00B41A7A" w:rsidP="003E6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950B5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3E686B" w:rsidRDefault="00B41A7A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3E686B" w:rsidRDefault="00B41A7A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0D67B6">
              <w:rPr>
                <w:rFonts w:ascii="Times New Roman" w:hAnsi="Times New Roman" w:cs="Times New Roman"/>
              </w:rPr>
              <w:br/>
              <w:t xml:space="preserve">фонды           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1A7A" w:rsidRPr="003E686B" w:rsidTr="000D67B6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3E686B" w:rsidRDefault="00B41A7A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A" w:rsidRPr="003E686B" w:rsidRDefault="00B41A7A" w:rsidP="003E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0D67B6" w:rsidRDefault="00B41A7A" w:rsidP="00924410">
            <w:pPr>
              <w:pStyle w:val="a8"/>
              <w:rPr>
                <w:rFonts w:ascii="Times New Roman" w:hAnsi="Times New Roman" w:cs="Times New Roman"/>
              </w:rPr>
            </w:pPr>
            <w:r w:rsidRPr="000D67B6">
              <w:rPr>
                <w:rFonts w:ascii="Times New Roman" w:hAnsi="Times New Roman" w:cs="Times New Roman"/>
              </w:rPr>
              <w:t xml:space="preserve">юридические лица           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A" w:rsidRPr="003E686B" w:rsidRDefault="00B6221E" w:rsidP="00E07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&lt;8&gt; В соответствии с муниципальной программой.</w:t>
      </w:r>
    </w:p>
    <w:p w:rsidR="003E686B" w:rsidRPr="003E686B" w:rsidRDefault="003E686B" w:rsidP="003E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6B">
        <w:rPr>
          <w:rFonts w:ascii="Times New Roman" w:eastAsia="Times New Roman" w:hAnsi="Times New Roman" w:cs="Times New Roman"/>
          <w:sz w:val="24"/>
          <w:szCs w:val="24"/>
        </w:rPr>
        <w:t>&lt;9&gt; Кассовые расходы районного бюджета, бюджетов поселений, государственных внебюджетных фондов и фактические расходы юридических лиц.</w:t>
      </w:r>
    </w:p>
    <w:sectPr w:rsidR="003E686B" w:rsidRPr="003E686B" w:rsidSect="0007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26" w:rsidRDefault="00284D26">
      <w:pPr>
        <w:spacing w:after="0" w:line="240" w:lineRule="auto"/>
      </w:pPr>
      <w:r>
        <w:separator/>
      </w:r>
    </w:p>
  </w:endnote>
  <w:endnote w:type="continuationSeparator" w:id="0">
    <w:p w:rsidR="00284D26" w:rsidRDefault="002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10" w:rsidRDefault="00B52110">
    <w:pPr>
      <w:pStyle w:val="a6"/>
      <w:jc w:val="center"/>
    </w:pPr>
    <w:fldSimple w:instr=" PAGE   \* MERGEFORMAT ">
      <w:r w:rsidR="00263684">
        <w:rPr>
          <w:noProof/>
        </w:rPr>
        <w:t>6</w:t>
      </w:r>
    </w:fldSimple>
  </w:p>
  <w:p w:rsidR="00B52110" w:rsidRDefault="00B521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10" w:rsidRDefault="00B52110">
    <w:pPr>
      <w:pStyle w:val="a6"/>
      <w:jc w:val="center"/>
    </w:pPr>
    <w:fldSimple w:instr=" PAGE   \* MERGEFORMAT ">
      <w:r>
        <w:rPr>
          <w:noProof/>
        </w:rPr>
        <w:t>0</w:t>
      </w:r>
    </w:fldSimple>
  </w:p>
  <w:p w:rsidR="00B52110" w:rsidRDefault="00B521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26" w:rsidRDefault="00284D26">
      <w:pPr>
        <w:spacing w:after="0" w:line="240" w:lineRule="auto"/>
      </w:pPr>
      <w:r>
        <w:separator/>
      </w:r>
    </w:p>
  </w:footnote>
  <w:footnote w:type="continuationSeparator" w:id="0">
    <w:p w:rsidR="00284D26" w:rsidRDefault="0028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10" w:rsidRDefault="00B52110">
    <w:pPr>
      <w:pStyle w:val="a4"/>
      <w:jc w:val="center"/>
    </w:pPr>
  </w:p>
  <w:p w:rsidR="00B52110" w:rsidRDefault="00B52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86B"/>
    <w:rsid w:val="00057D21"/>
    <w:rsid w:val="000648E0"/>
    <w:rsid w:val="00072F09"/>
    <w:rsid w:val="00082E94"/>
    <w:rsid w:val="000950B5"/>
    <w:rsid w:val="000D67B6"/>
    <w:rsid w:val="0011188F"/>
    <w:rsid w:val="00114633"/>
    <w:rsid w:val="00151DDF"/>
    <w:rsid w:val="001A6C9B"/>
    <w:rsid w:val="001B3295"/>
    <w:rsid w:val="001C3D3A"/>
    <w:rsid w:val="001E280F"/>
    <w:rsid w:val="00246BD2"/>
    <w:rsid w:val="00263684"/>
    <w:rsid w:val="002730E0"/>
    <w:rsid w:val="00284D26"/>
    <w:rsid w:val="002B0D2C"/>
    <w:rsid w:val="00397078"/>
    <w:rsid w:val="00397AA8"/>
    <w:rsid w:val="003D22F5"/>
    <w:rsid w:val="003E686B"/>
    <w:rsid w:val="003F7D3B"/>
    <w:rsid w:val="00404C51"/>
    <w:rsid w:val="0040572A"/>
    <w:rsid w:val="004705E4"/>
    <w:rsid w:val="00480AFF"/>
    <w:rsid w:val="005B7B8D"/>
    <w:rsid w:val="005C54C3"/>
    <w:rsid w:val="00646EFD"/>
    <w:rsid w:val="006A01DF"/>
    <w:rsid w:val="006C3B53"/>
    <w:rsid w:val="006E0566"/>
    <w:rsid w:val="006E4D39"/>
    <w:rsid w:val="006E601F"/>
    <w:rsid w:val="00737306"/>
    <w:rsid w:val="00765A92"/>
    <w:rsid w:val="00793B02"/>
    <w:rsid w:val="007A74A8"/>
    <w:rsid w:val="008001AA"/>
    <w:rsid w:val="00844F26"/>
    <w:rsid w:val="008553BF"/>
    <w:rsid w:val="008B5570"/>
    <w:rsid w:val="008F526A"/>
    <w:rsid w:val="008F5FE6"/>
    <w:rsid w:val="009243A6"/>
    <w:rsid w:val="00924410"/>
    <w:rsid w:val="00A07DF4"/>
    <w:rsid w:val="00A32BC4"/>
    <w:rsid w:val="00A56BA4"/>
    <w:rsid w:val="00B03C99"/>
    <w:rsid w:val="00B41A7A"/>
    <w:rsid w:val="00B52110"/>
    <w:rsid w:val="00B6221E"/>
    <w:rsid w:val="00C11486"/>
    <w:rsid w:val="00C20BF7"/>
    <w:rsid w:val="00C3735D"/>
    <w:rsid w:val="00CB4658"/>
    <w:rsid w:val="00D07818"/>
    <w:rsid w:val="00D85D4A"/>
    <w:rsid w:val="00E07F5A"/>
    <w:rsid w:val="00E804CC"/>
    <w:rsid w:val="00ED37C2"/>
    <w:rsid w:val="00F13EB5"/>
    <w:rsid w:val="00FD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E686B"/>
  </w:style>
  <w:style w:type="paragraph" w:customStyle="1" w:styleId="ConsPlusTitle">
    <w:name w:val="ConsPlusTitle"/>
    <w:rsid w:val="003E68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semiHidden/>
    <w:rsid w:val="003E686B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3E686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E68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E686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686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E68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ertext">
    <w:name w:val="headertext"/>
    <w:basedOn w:val="a"/>
    <w:rsid w:val="003E68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8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46BD2"/>
    <w:pPr>
      <w:spacing w:after="0" w:line="240" w:lineRule="auto"/>
    </w:pPr>
  </w:style>
  <w:style w:type="paragraph" w:customStyle="1" w:styleId="Default">
    <w:name w:val="Default"/>
    <w:rsid w:val="00C114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E686B"/>
  </w:style>
  <w:style w:type="paragraph" w:customStyle="1" w:styleId="ConsPlusTitle">
    <w:name w:val="ConsPlusTitle"/>
    <w:rsid w:val="003E68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semiHidden/>
    <w:rsid w:val="003E686B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3E686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E68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E686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686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E68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ertext">
    <w:name w:val="headertext"/>
    <w:basedOn w:val="a"/>
    <w:rsid w:val="003E68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8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46BD2"/>
    <w:pPr>
      <w:spacing w:after="0" w:line="240" w:lineRule="auto"/>
    </w:pPr>
  </w:style>
  <w:style w:type="paragraph" w:customStyle="1" w:styleId="Default">
    <w:name w:val="Default"/>
    <w:rsid w:val="00C114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A765-F48F-43FB-8DE9-E8DD984C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2016-03-30T12:45:00Z</cp:lastPrinted>
  <dcterms:created xsi:type="dcterms:W3CDTF">2016-04-01T14:38:00Z</dcterms:created>
  <dcterms:modified xsi:type="dcterms:W3CDTF">2016-04-13T05:13:00Z</dcterms:modified>
</cp:coreProperties>
</file>