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0" w:type="dxa"/>
        <w:tblInd w:w="-743" w:type="dxa"/>
        <w:tblLook w:val="04A0" w:firstRow="1" w:lastRow="0" w:firstColumn="1" w:lastColumn="0" w:noHBand="0" w:noVBand="1"/>
      </w:tblPr>
      <w:tblGrid>
        <w:gridCol w:w="14528"/>
      </w:tblGrid>
      <w:tr w:rsidR="00101BEA" w:rsidTr="00101BEA">
        <w:trPr>
          <w:trHeight w:val="1068"/>
        </w:trPr>
        <w:tc>
          <w:tcPr>
            <w:tcW w:w="3960" w:type="dxa"/>
            <w:vAlign w:val="center"/>
            <w:hideMark/>
          </w:tcPr>
          <w:tbl>
            <w:tblPr>
              <w:tblW w:w="13256" w:type="dxa"/>
              <w:tblInd w:w="1056" w:type="dxa"/>
              <w:tblLook w:val="04A0" w:firstRow="1" w:lastRow="0" w:firstColumn="1" w:lastColumn="0" w:noHBand="0" w:noVBand="1"/>
            </w:tblPr>
            <w:tblGrid>
              <w:gridCol w:w="6380"/>
              <w:gridCol w:w="2520"/>
              <w:gridCol w:w="4350"/>
              <w:gridCol w:w="6"/>
            </w:tblGrid>
            <w:tr w:rsidR="00101BEA">
              <w:trPr>
                <w:trHeight w:val="1068"/>
              </w:trPr>
              <w:tc>
                <w:tcPr>
                  <w:tcW w:w="6380" w:type="dxa"/>
                  <w:vAlign w:val="center"/>
                </w:tcPr>
                <w:p w:rsidR="00101BEA" w:rsidRDefault="00101BEA">
                  <w:pPr>
                    <w:keepNext/>
                    <w:autoSpaceDN w:val="0"/>
                    <w:spacing w:after="0" w:line="252" w:lineRule="auto"/>
                    <w:ind w:left="809" w:hanging="383"/>
                    <w:outlineLvl w:val="1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4"/>
                    </w:rPr>
                  </w:pPr>
                </w:p>
              </w:tc>
              <w:tc>
                <w:tcPr>
                  <w:tcW w:w="2520" w:type="dxa"/>
                  <w:vAlign w:val="center"/>
                  <w:hideMark/>
                </w:tcPr>
                <w:p w:rsidR="00101BEA" w:rsidRDefault="00101BEA">
                  <w:pPr>
                    <w:autoSpaceDN w:val="0"/>
                    <w:spacing w:after="0" w:line="252" w:lineRule="auto"/>
                    <w:ind w:left="426"/>
                    <w:rPr>
                      <w:rFonts w:ascii="Tahoma" w:eastAsia="Times New Roman" w:hAnsi="Tahoma" w:cs="Tahoma"/>
                      <w:sz w:val="20"/>
                      <w:szCs w:val="24"/>
                    </w:rPr>
                  </w:pPr>
                  <w:r>
                    <w:rPr>
                      <w:rFonts w:ascii="Tahoma" w:eastAsia="Times New Roman" w:hAnsi="Tahoma" w:cs="Tahoma"/>
                      <w:sz w:val="20"/>
                      <w:szCs w:val="24"/>
                    </w:rPr>
                    <w:t xml:space="preserve">                        </w:t>
                  </w:r>
                  <w:r>
                    <w:rPr>
                      <w:rFonts w:ascii="Tahoma" w:eastAsia="Times New Roman" w:hAnsi="Tahoma" w:cs="Tahoma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685800" cy="8001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56" w:type="dxa"/>
                  <w:gridSpan w:val="2"/>
                  <w:vAlign w:val="center"/>
                  <w:hideMark/>
                </w:tcPr>
                <w:p w:rsidR="00101BEA" w:rsidRDefault="00101BEA">
                  <w:pPr>
                    <w:rPr>
                      <w:rFonts w:ascii="Tahoma" w:eastAsia="Times New Roman" w:hAnsi="Tahoma" w:cs="Tahoma"/>
                      <w:sz w:val="20"/>
                      <w:szCs w:val="24"/>
                    </w:rPr>
                  </w:pPr>
                </w:p>
              </w:tc>
            </w:tr>
            <w:tr w:rsidR="00101BEA">
              <w:trPr>
                <w:gridAfter w:val="1"/>
                <w:wAfter w:w="6" w:type="dxa"/>
                <w:cantSplit/>
                <w:trHeight w:val="374"/>
              </w:trPr>
              <w:tc>
                <w:tcPr>
                  <w:tcW w:w="13250" w:type="dxa"/>
                  <w:gridSpan w:val="3"/>
                  <w:hideMark/>
                </w:tcPr>
                <w:p w:rsidR="00101BEA" w:rsidRDefault="00101BEA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52" w:lineRule="auto"/>
                    <w:ind w:left="426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  <w:t xml:space="preserve">                                                  КОНТРОЛЬНО-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  <w:t>РЕВИЗИОННАЯ  КОМИССИЯ</w:t>
                  </w:r>
                  <w:proofErr w:type="gramEnd"/>
                </w:p>
                <w:p w:rsidR="00101BEA" w:rsidRDefault="00101BEA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52" w:lineRule="auto"/>
                    <w:ind w:left="426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  <w:t>ПРИЮТНЕНСКОГО  РАЙОННОГО</w:t>
                  </w:r>
                  <w:proofErr w:type="gramEnd"/>
                </w:p>
                <w:p w:rsidR="00101BEA" w:rsidRDefault="00101BEA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52" w:lineRule="auto"/>
                    <w:ind w:left="426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  <w:t>МУНИЦИПАЛЬНОГО  ОБРАЗОВАНИЯ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  <w:t xml:space="preserve"> РЕСПУБЛИКИ КАЛМЫКИЯ</w:t>
                  </w:r>
                </w:p>
                <w:p w:rsidR="00101BEA" w:rsidRDefault="00101BEA">
                  <w:pPr>
                    <w:pBdr>
                      <w:bottom w:val="single" w:sz="12" w:space="1" w:color="auto"/>
                    </w:pBdr>
                    <w:autoSpaceDN w:val="0"/>
                    <w:spacing w:after="0" w:line="252" w:lineRule="auto"/>
                    <w:ind w:left="426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4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4"/>
                    </w:rPr>
                    <w:t xml:space="preserve">  </w:t>
                  </w:r>
                </w:p>
                <w:p w:rsidR="00101BEA" w:rsidRDefault="00101BEA">
                  <w:pPr>
                    <w:autoSpaceDN w:val="0"/>
                    <w:spacing w:after="0" w:line="252" w:lineRule="auto"/>
                    <w:ind w:left="426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 xml:space="preserve">359030,  ул. Московская, д.87, с. Приютное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>Приютненский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 xml:space="preserve"> район Республика Калмыкия, код 84736 тел. 9-5-50, факс 9-10-45,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val="en-US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val="en-US"/>
                    </w:rPr>
                    <w:t>mail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 xml:space="preserve">: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val="en-US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>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val="en-US"/>
                    </w:rPr>
                    <w:t>kushnareva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>@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val="en-US"/>
                    </w:rPr>
                    <w:t>rk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>08.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val="en-US"/>
                    </w:rPr>
                    <w:t>ru</w:t>
                  </w:r>
                  <w:proofErr w:type="spellEnd"/>
                </w:p>
              </w:tc>
            </w:tr>
          </w:tbl>
          <w:p w:rsidR="00101BEA" w:rsidRDefault="00101BEA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before="590" w:after="0" w:line="252" w:lineRule="auto"/>
              <w:ind w:left="426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01BEA" w:rsidTr="00101BEA">
        <w:trPr>
          <w:cantSplit/>
          <w:trHeight w:val="374"/>
        </w:trPr>
        <w:tc>
          <w:tcPr>
            <w:tcW w:w="10980" w:type="dxa"/>
          </w:tcPr>
          <w:p w:rsidR="00101BEA" w:rsidRDefault="00101BE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426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</w:p>
        </w:tc>
      </w:tr>
    </w:tbl>
    <w:p w:rsidR="00101BEA" w:rsidRDefault="00101BEA" w:rsidP="00101BEA">
      <w:pPr>
        <w:ind w:left="426"/>
      </w:pPr>
    </w:p>
    <w:p w:rsidR="00101BEA" w:rsidRDefault="00101BEA" w:rsidP="00101BEA">
      <w:pPr>
        <w:ind w:left="-851" w:firstLine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«23» июля 2021 года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с.Приютное</w:t>
      </w:r>
      <w:proofErr w:type="spellEnd"/>
    </w:p>
    <w:p w:rsidR="00101BEA" w:rsidRDefault="00101BEA" w:rsidP="00101BEA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101BEA" w:rsidRDefault="00101BEA" w:rsidP="00101B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ОТЧЕТ № 4</w:t>
      </w:r>
    </w:p>
    <w:p w:rsidR="00101BEA" w:rsidRDefault="00101BEA" w:rsidP="00101BEA">
      <w:pPr>
        <w:shd w:val="clear" w:color="auto" w:fill="FFFFFF"/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результатам экспертно-аналитического мероприятия «Мониторинг исполнения местного бюджета». Контроль за достоверностью, полнотой и соответствием нормативным требованиям составления и представления</w:t>
      </w:r>
    </w:p>
    <w:p w:rsidR="00101BEA" w:rsidRDefault="00101BEA" w:rsidP="00101BEA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отчета об исполнении муниципального бюджета Первомайского сельского муниципального образования за 2 квартал 2021 года»</w:t>
      </w:r>
    </w:p>
    <w:p w:rsidR="00101BEA" w:rsidRDefault="00101BEA" w:rsidP="00101BEA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1BEA" w:rsidRDefault="00101BEA" w:rsidP="00101BEA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Основание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</w:t>
      </w:r>
      <w:r w:rsidR="007F2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проверки: Бюджетный кодекс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</w:p>
    <w:p w:rsidR="00101BEA" w:rsidRDefault="00101BEA" w:rsidP="00101BEA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 Федеральный закон РФ «Об общих принципах организации местного</w:t>
      </w:r>
    </w:p>
    <w:p w:rsidR="00101BEA" w:rsidRDefault="00101BEA" w:rsidP="00101BEA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 в РФ», Положение «О бюджетном процессе в Первомайском</w:t>
      </w:r>
    </w:p>
    <w:p w:rsidR="00101BEA" w:rsidRDefault="00101BEA" w:rsidP="00101BEA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сельском муниципальном образовании Республики Калмыкия», Положение о</w:t>
      </w:r>
    </w:p>
    <w:p w:rsidR="00101BEA" w:rsidRDefault="00101BEA" w:rsidP="00101BEA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Контрольно-ревизионной комиссии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Приютненского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РМО РК, план работы Контрольно-ревизионной комиссии на 2021 год.</w:t>
      </w:r>
    </w:p>
    <w:p w:rsidR="00101BEA" w:rsidRDefault="00101BEA" w:rsidP="00101BEA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проверки: соответствие данных отчета об исполнении бюджета Первомайского сельского муниципального образования Республики Калмыкия требованиям бюджетного законодательства и инструкции «О порядке составления и представления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годовой, квартальной и месячной отчетности об исполнении бюджетов бюджетной системы Российской Федерации», утвержденной приказом Министерства финансов Российской Федерации от 28 декабря 2010 г. №191н.</w:t>
      </w:r>
    </w:p>
    <w:p w:rsidR="00101BEA" w:rsidRDefault="00101BEA" w:rsidP="00101BEA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проверки: отчет об исполнении муниципального бюджета Первомайского сельского муниципального образования Республики Калмыкия за 2 квартал 2021 года.</w:t>
      </w:r>
    </w:p>
    <w:p w:rsidR="00101BEA" w:rsidRDefault="00101BEA" w:rsidP="00101BEA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1BEA" w:rsidRDefault="00101BEA" w:rsidP="00101BEA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исполнения местного бюджета за 2 квартал 2021 года показал</w:t>
      </w:r>
    </w:p>
    <w:p w:rsidR="00101BEA" w:rsidRDefault="00101BEA" w:rsidP="00101BEA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следующее выполнение основных его параметров:</w:t>
      </w:r>
    </w:p>
    <w:p w:rsidR="00101BEA" w:rsidRDefault="00101BEA" w:rsidP="00101BEA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доходы исполнены в объеме 650 713,35   рублей или 15,1% к годовому объему</w:t>
      </w:r>
    </w:p>
    <w:p w:rsidR="00101BEA" w:rsidRDefault="00101BEA" w:rsidP="00101BEA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бюджетных назначений (4 303 300,00 рублей),</w:t>
      </w:r>
    </w:p>
    <w:p w:rsidR="00101BEA" w:rsidRDefault="00101BEA" w:rsidP="00101BEA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расходы исполнены в объеме 1 202 517,55 рублей или 24,4 % к годовому объему</w:t>
      </w:r>
    </w:p>
    <w:p w:rsidR="00101BEA" w:rsidRDefault="00101BEA" w:rsidP="00101BEA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бюджетных назначений (4 923 500 рублей),</w:t>
      </w:r>
    </w:p>
    <w:p w:rsidR="00101BEA" w:rsidRDefault="00101BEA" w:rsidP="00101BEA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дефицит бюджета составил 551 804,20 рублей при плановом размере дефицита</w:t>
      </w:r>
    </w:p>
    <w:p w:rsidR="00101BEA" w:rsidRDefault="00101BEA" w:rsidP="00101BEA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 на 2021 год в сумме 620 200,0 рублей.</w:t>
      </w:r>
    </w:p>
    <w:p w:rsidR="00101BEA" w:rsidRDefault="00101BEA" w:rsidP="00101BEA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доходов местного бюджета уменьшился по сравнению с</w:t>
      </w:r>
    </w:p>
    <w:p w:rsidR="00101BEA" w:rsidRDefault="00101BEA" w:rsidP="00101BEA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аналогичным периодом прошлого года на 85,2 тыс. рублей.</w:t>
      </w:r>
    </w:p>
    <w:p w:rsidR="00101BEA" w:rsidRDefault="00101BEA" w:rsidP="00101BEA">
      <w:pPr>
        <w:shd w:val="clear" w:color="auto" w:fill="FFFFFF"/>
        <w:tabs>
          <w:tab w:val="left" w:pos="-709"/>
          <w:tab w:val="left" w:pos="-426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источниками налоговых и неналоговых доходов за исследуемый</w:t>
      </w:r>
    </w:p>
    <w:p w:rsidR="00101BEA" w:rsidRDefault="00101BEA" w:rsidP="00101BEA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 являлись налог на доходы физических лиц – 16,9 %, налог на имущество физических лиц – 8,5%, земельный налог с физических лиц– 6,9%.</w:t>
      </w:r>
    </w:p>
    <w:p w:rsidR="00101BEA" w:rsidRDefault="00101BEA" w:rsidP="00101BEA">
      <w:pPr>
        <w:shd w:val="clear" w:color="auto" w:fill="FFFFFF"/>
        <w:tabs>
          <w:tab w:val="left" w:pos="5812"/>
          <w:tab w:val="left" w:pos="7938"/>
        </w:tabs>
        <w:spacing w:after="0" w:line="240" w:lineRule="auto"/>
        <w:ind w:left="-1134" w:right="56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1BEA" w:rsidRDefault="00101BEA" w:rsidP="00101BEA">
      <w:pPr>
        <w:shd w:val="clear" w:color="auto" w:fill="FFFFFF"/>
        <w:tabs>
          <w:tab w:val="left" w:pos="5812"/>
          <w:tab w:val="left" w:pos="7938"/>
        </w:tabs>
        <w:spacing w:after="0" w:line="240" w:lineRule="auto"/>
        <w:ind w:left="-993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7805" w:type="dxa"/>
        <w:tblInd w:w="-108" w:type="dxa"/>
        <w:tblLook w:val="04A0" w:firstRow="1" w:lastRow="0" w:firstColumn="1" w:lastColumn="0" w:noHBand="0" w:noVBand="1"/>
      </w:tblPr>
      <w:tblGrid>
        <w:gridCol w:w="2943"/>
        <w:gridCol w:w="3096"/>
        <w:gridCol w:w="3578"/>
        <w:gridCol w:w="1743"/>
        <w:gridCol w:w="1617"/>
        <w:gridCol w:w="740"/>
      </w:tblGrid>
      <w:tr w:rsidR="00101BEA" w:rsidTr="00C07D3B">
        <w:trPr>
          <w:gridBefore w:val="1"/>
          <w:wBefore w:w="2609" w:type="dxa"/>
          <w:trHeight w:val="255"/>
        </w:trPr>
        <w:tc>
          <w:tcPr>
            <w:tcW w:w="5196" w:type="dxa"/>
            <w:gridSpan w:val="5"/>
            <w:noWrap/>
            <w:vAlign w:val="bottom"/>
          </w:tcPr>
          <w:p w:rsidR="00101BEA" w:rsidRDefault="00101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86EEC" w:rsidRPr="006E2499" w:rsidTr="00C07D3B">
        <w:trPr>
          <w:gridAfter w:val="1"/>
          <w:wAfter w:w="740" w:type="dxa"/>
          <w:trHeight w:val="255"/>
        </w:trPr>
        <w:tc>
          <w:tcPr>
            <w:tcW w:w="7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2759" w:type="dxa"/>
              <w:tblLook w:val="04A0" w:firstRow="1" w:lastRow="0" w:firstColumn="1" w:lastColumn="0" w:noHBand="0" w:noVBand="1"/>
            </w:tblPr>
            <w:tblGrid>
              <w:gridCol w:w="5617"/>
              <w:gridCol w:w="1924"/>
              <w:gridCol w:w="1784"/>
              <w:gridCol w:w="1797"/>
              <w:gridCol w:w="1637"/>
            </w:tblGrid>
            <w:tr w:rsidR="00C07D3B" w:rsidRPr="00A86EEC" w:rsidTr="007F2783">
              <w:trPr>
                <w:trHeight w:val="255"/>
              </w:trPr>
              <w:tc>
                <w:tcPr>
                  <w:tcW w:w="1095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Default="00C07D3B" w:rsidP="00C07D3B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C07D3B" w:rsidRDefault="00C07D3B" w:rsidP="00C07D3B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C07D3B" w:rsidRDefault="00C07D3B" w:rsidP="00C07D3B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C07D3B" w:rsidRDefault="00C07D3B" w:rsidP="00C07D3B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C07D3B" w:rsidRDefault="00C07D3B" w:rsidP="00C07D3B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C07D3B" w:rsidRPr="00A86EEC" w:rsidRDefault="00C07D3B" w:rsidP="00C07D3B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86EE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Таблица 1</w:t>
                  </w:r>
                </w:p>
                <w:p w:rsidR="00C07D3B" w:rsidRPr="00A86EEC" w:rsidRDefault="00C07D3B" w:rsidP="00C07D3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86EE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Сравнительный анализ исполнения по доходам муниципального бюджета </w:t>
                  </w:r>
                  <w:r w:rsidRPr="00A86E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Первомайского</w:t>
                  </w:r>
                  <w:r w:rsidRPr="00A86EE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СМО РК</w:t>
                  </w:r>
                </w:p>
              </w:tc>
            </w:tr>
            <w:tr w:rsidR="00C07D3B" w:rsidRPr="00A86EEC" w:rsidTr="007F2783">
              <w:trPr>
                <w:trHeight w:val="255"/>
              </w:trPr>
              <w:tc>
                <w:tcPr>
                  <w:tcW w:w="48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Pr="00A86EEC" w:rsidRDefault="00C07D3B" w:rsidP="00C07D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Pr="00A86EEC" w:rsidRDefault="00C07D3B" w:rsidP="00C07D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86E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 2 квартал</w:t>
                  </w:r>
                  <w:r w:rsidRPr="00A86E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86E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2021года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Pr="00A86EEC" w:rsidRDefault="00C07D3B" w:rsidP="00C07D3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Pr="00A86EEC" w:rsidRDefault="00C07D3B" w:rsidP="00C07D3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07D3B" w:rsidRPr="00A86EEC" w:rsidTr="007F2783">
              <w:trPr>
                <w:trHeight w:val="255"/>
              </w:trPr>
              <w:tc>
                <w:tcPr>
                  <w:tcW w:w="48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Pr="00A86EEC" w:rsidRDefault="00C07D3B" w:rsidP="00C07D3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Pr="00A86EEC" w:rsidRDefault="00C07D3B" w:rsidP="00C07D3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Pr="00A86EEC" w:rsidRDefault="00C07D3B" w:rsidP="00C07D3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Pr="00A86EEC" w:rsidRDefault="00C07D3B" w:rsidP="00C07D3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Pr="00A86EEC" w:rsidRDefault="00C07D3B" w:rsidP="00C07D3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6E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(тыс. рублей)</w:t>
                  </w:r>
                </w:p>
              </w:tc>
            </w:tr>
            <w:tr w:rsidR="00C07D3B" w:rsidRPr="00A86EEC" w:rsidTr="007F2783">
              <w:trPr>
                <w:trHeight w:val="765"/>
              </w:trPr>
              <w:tc>
                <w:tcPr>
                  <w:tcW w:w="4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Pr="00A86EEC" w:rsidRDefault="00C07D3B" w:rsidP="00C07D3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86EE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Виды доходных источников</w:t>
                  </w: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07D3B" w:rsidRPr="00A86EEC" w:rsidRDefault="00C07D3B" w:rsidP="00C07D3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86EE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Исполнение </w:t>
                  </w:r>
                  <w:r w:rsidRPr="00A86E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 квартал</w:t>
                  </w:r>
                  <w:r w:rsidRPr="00A86EE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2020 года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07D3B" w:rsidRPr="00A86EEC" w:rsidRDefault="00C07D3B" w:rsidP="00C07D3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86EE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Исполнение </w:t>
                  </w:r>
                  <w:r w:rsidRPr="00A86E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 квартал</w:t>
                  </w:r>
                  <w:r w:rsidRPr="00A86EE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2021 года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Pr="00A86EEC" w:rsidRDefault="00C07D3B" w:rsidP="00C07D3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86EE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Отклонение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07D3B" w:rsidRPr="00A86EEC" w:rsidRDefault="00C07D3B" w:rsidP="00C07D3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86EE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% отношение</w:t>
                  </w:r>
                </w:p>
              </w:tc>
            </w:tr>
            <w:tr w:rsidR="00C07D3B" w:rsidRPr="00A86EEC" w:rsidTr="007F2783">
              <w:trPr>
                <w:trHeight w:val="255"/>
              </w:trPr>
              <w:tc>
                <w:tcPr>
                  <w:tcW w:w="4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Pr="00A86EEC" w:rsidRDefault="00C07D3B" w:rsidP="00C07D3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86EE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Pr="00A86EEC" w:rsidRDefault="00C07D3B" w:rsidP="00C07D3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86EE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551,1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Pr="00A86EEC" w:rsidRDefault="00C07D3B" w:rsidP="00C07D3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86EE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365,0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Pr="00A86EEC" w:rsidRDefault="00C07D3B" w:rsidP="00C07D3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86EE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-186,1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Pr="00A86EEC" w:rsidRDefault="00C07D3B" w:rsidP="00C07D3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86EE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66,2</w:t>
                  </w:r>
                </w:p>
              </w:tc>
            </w:tr>
            <w:tr w:rsidR="00C07D3B" w:rsidRPr="00A86EEC" w:rsidTr="007F2783">
              <w:trPr>
                <w:trHeight w:val="255"/>
              </w:trPr>
              <w:tc>
                <w:tcPr>
                  <w:tcW w:w="4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Pr="00A86EEC" w:rsidRDefault="00C07D3B" w:rsidP="00C07D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6E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Pr="00A86EEC" w:rsidRDefault="00C07D3B" w:rsidP="00C07D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6E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60,6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Pr="00A86EEC" w:rsidRDefault="00C07D3B" w:rsidP="00C07D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6E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74,8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Pr="00A86EEC" w:rsidRDefault="00C07D3B" w:rsidP="00C07D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6E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Pr="00A86EEC" w:rsidRDefault="00C07D3B" w:rsidP="00C07D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6E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123,4</w:t>
                  </w:r>
                </w:p>
              </w:tc>
            </w:tr>
            <w:tr w:rsidR="00C07D3B" w:rsidRPr="00A86EEC" w:rsidTr="007F2783">
              <w:trPr>
                <w:trHeight w:val="255"/>
              </w:trPr>
              <w:tc>
                <w:tcPr>
                  <w:tcW w:w="4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Pr="00A86EEC" w:rsidRDefault="00C07D3B" w:rsidP="00C07D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6E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ЕСХН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Pr="00A86EEC" w:rsidRDefault="00C07D3B" w:rsidP="00C07D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6E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275,7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Pr="00A86EEC" w:rsidRDefault="00C07D3B" w:rsidP="00C07D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6E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199,1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Pr="00A86EEC" w:rsidRDefault="00C07D3B" w:rsidP="00C07D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6E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-76,6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Pr="00A86EEC" w:rsidRDefault="00C07D3B" w:rsidP="00C07D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6E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41,2</w:t>
                  </w:r>
                </w:p>
              </w:tc>
            </w:tr>
            <w:tr w:rsidR="00C07D3B" w:rsidRPr="00A86EEC" w:rsidTr="007F2783">
              <w:trPr>
                <w:trHeight w:val="255"/>
              </w:trPr>
              <w:tc>
                <w:tcPr>
                  <w:tcW w:w="4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Pr="00A86EEC" w:rsidRDefault="00C07D3B" w:rsidP="00C07D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6E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имущество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Pr="00A86EEC" w:rsidRDefault="00C07D3B" w:rsidP="00C07D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6E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4,5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Pr="00A86EEC" w:rsidRDefault="00C07D3B" w:rsidP="00C07D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6E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10,5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Pr="00A86EEC" w:rsidRDefault="00C07D3B" w:rsidP="00C07D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6E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Pr="00A86EEC" w:rsidRDefault="00C07D3B" w:rsidP="00C07D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6E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более100%</w:t>
                  </w:r>
                </w:p>
              </w:tc>
            </w:tr>
            <w:tr w:rsidR="00C07D3B" w:rsidRPr="00A86EEC" w:rsidTr="007F2783">
              <w:trPr>
                <w:trHeight w:val="255"/>
              </w:trPr>
              <w:tc>
                <w:tcPr>
                  <w:tcW w:w="4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Pr="00A86EEC" w:rsidRDefault="00C07D3B" w:rsidP="00C07D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6E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Pr="00A86EEC" w:rsidRDefault="00C07D3B" w:rsidP="00C07D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6E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210,1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Pr="00A86EEC" w:rsidRDefault="00C07D3B" w:rsidP="00C07D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6E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80,3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Pr="00A86EEC" w:rsidRDefault="00C07D3B" w:rsidP="00C07D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6E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-129,8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Pr="00A86EEC" w:rsidRDefault="00C07D3B" w:rsidP="00C07D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6E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38,2%</w:t>
                  </w:r>
                </w:p>
              </w:tc>
            </w:tr>
            <w:tr w:rsidR="00C07D3B" w:rsidRPr="00A86EEC" w:rsidTr="007F2783">
              <w:trPr>
                <w:trHeight w:val="255"/>
              </w:trPr>
              <w:tc>
                <w:tcPr>
                  <w:tcW w:w="4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07D3B" w:rsidRPr="00A86EEC" w:rsidRDefault="00C07D3B" w:rsidP="00C07D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6E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госпошлина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Pr="00A86EEC" w:rsidRDefault="00C07D3B" w:rsidP="00C07D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6E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Pr="00A86EEC" w:rsidRDefault="00C07D3B" w:rsidP="00C07D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6E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0,3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Pr="00A86EEC" w:rsidRDefault="00C07D3B" w:rsidP="00C07D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6E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Pr="00A86EEC" w:rsidRDefault="00C07D3B" w:rsidP="00C07D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6E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более100%</w:t>
                  </w:r>
                </w:p>
              </w:tc>
            </w:tr>
            <w:tr w:rsidR="00C07D3B" w:rsidRPr="00A86EEC" w:rsidTr="007F2783">
              <w:trPr>
                <w:trHeight w:val="600"/>
              </w:trPr>
              <w:tc>
                <w:tcPr>
                  <w:tcW w:w="4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07D3B" w:rsidRPr="00A86EEC" w:rsidRDefault="00C07D3B" w:rsidP="00C07D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6E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Pr="00A86EEC" w:rsidRDefault="00C07D3B" w:rsidP="00C07D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Pr="00A86EEC" w:rsidRDefault="00C07D3B" w:rsidP="00C07D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Pr="00A86EEC" w:rsidRDefault="00C07D3B" w:rsidP="00C07D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Pr="00A86EEC" w:rsidRDefault="00C07D3B" w:rsidP="00C07D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07D3B" w:rsidRPr="00A86EEC" w:rsidTr="007F2783">
              <w:trPr>
                <w:trHeight w:val="255"/>
              </w:trPr>
              <w:tc>
                <w:tcPr>
                  <w:tcW w:w="4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Pr="00A86EEC" w:rsidRDefault="00C07D3B" w:rsidP="00C07D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6E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Платежи при пользовании природными ресурсами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Pr="00A86EEC" w:rsidRDefault="00C07D3B" w:rsidP="00C07D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Pr="00A86EEC" w:rsidRDefault="00C07D3B" w:rsidP="00C07D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Pr="00A86EEC" w:rsidRDefault="00C07D3B" w:rsidP="00C07D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Pr="00A86EEC" w:rsidRDefault="00C07D3B" w:rsidP="00C07D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07D3B" w:rsidRPr="00A86EEC" w:rsidTr="007F2783">
              <w:trPr>
                <w:trHeight w:val="510"/>
              </w:trPr>
              <w:tc>
                <w:tcPr>
                  <w:tcW w:w="4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07D3B" w:rsidRPr="00A86EEC" w:rsidRDefault="00C07D3B" w:rsidP="00C07D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6E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Pr="00A86EEC" w:rsidRDefault="00C07D3B" w:rsidP="00C07D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Pr="00A86EEC" w:rsidRDefault="00C07D3B" w:rsidP="00C07D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Pr="00A86EEC" w:rsidRDefault="00C07D3B" w:rsidP="00C07D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Pr="00A86EEC" w:rsidRDefault="00C07D3B" w:rsidP="00C07D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07D3B" w:rsidRPr="00A86EEC" w:rsidTr="007F2783">
              <w:trPr>
                <w:trHeight w:val="510"/>
              </w:trPr>
              <w:tc>
                <w:tcPr>
                  <w:tcW w:w="4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07D3B" w:rsidRPr="00A86EEC" w:rsidRDefault="00C07D3B" w:rsidP="00C07D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6E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Pr="00A86EEC" w:rsidRDefault="00C07D3B" w:rsidP="00C07D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Pr="00A86EEC" w:rsidRDefault="00C07D3B" w:rsidP="00C07D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Pr="00A86EEC" w:rsidRDefault="00C07D3B" w:rsidP="00C07D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Pr="00A86EEC" w:rsidRDefault="00C07D3B" w:rsidP="00C07D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07D3B" w:rsidRPr="00A86EEC" w:rsidTr="007F2783">
              <w:trPr>
                <w:trHeight w:val="255"/>
              </w:trPr>
              <w:tc>
                <w:tcPr>
                  <w:tcW w:w="4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Pr="00A86EEC" w:rsidRDefault="00C07D3B" w:rsidP="00C07D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6E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Штрафы. санкции, возмещение ущерба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Pr="00A86EEC" w:rsidRDefault="00C07D3B" w:rsidP="00C07D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Pr="00A86EEC" w:rsidRDefault="00C07D3B" w:rsidP="00C07D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Pr="00A86EEC" w:rsidRDefault="00C07D3B" w:rsidP="00C07D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Pr="00A86EEC" w:rsidRDefault="00C07D3B" w:rsidP="00C07D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07D3B" w:rsidRPr="00A86EEC" w:rsidTr="007F2783">
              <w:trPr>
                <w:trHeight w:val="255"/>
              </w:trPr>
              <w:tc>
                <w:tcPr>
                  <w:tcW w:w="4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Pr="00A86EEC" w:rsidRDefault="00C07D3B" w:rsidP="00C07D3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86EE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Безвозмездные поступления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Pr="00A86EEC" w:rsidRDefault="00C07D3B" w:rsidP="00C07D3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86EE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184,8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Pr="00A86EEC" w:rsidRDefault="00C07D3B" w:rsidP="00C07D3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86EE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285,7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Pr="00A86EEC" w:rsidRDefault="00C07D3B" w:rsidP="00C07D3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86EE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100,9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Pr="00A86EEC" w:rsidRDefault="00C07D3B" w:rsidP="00C07D3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86E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Более100%</w:t>
                  </w:r>
                </w:p>
              </w:tc>
            </w:tr>
            <w:tr w:rsidR="00C07D3B" w:rsidRPr="00A86EEC" w:rsidTr="007F2783">
              <w:trPr>
                <w:trHeight w:val="255"/>
              </w:trPr>
              <w:tc>
                <w:tcPr>
                  <w:tcW w:w="4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Pr="00A86EEC" w:rsidRDefault="00C07D3B" w:rsidP="00C07D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6E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Дотации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Pr="00A86EEC" w:rsidRDefault="00C07D3B" w:rsidP="00C07D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6E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142,1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Pr="00A86EEC" w:rsidRDefault="00C07D3B" w:rsidP="00C07D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6E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233,9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Pr="00A86EEC" w:rsidRDefault="00C07D3B" w:rsidP="00C07D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6E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91,8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Pr="00A86EEC" w:rsidRDefault="00C07D3B" w:rsidP="00C07D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6E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Более100%</w:t>
                  </w:r>
                </w:p>
              </w:tc>
            </w:tr>
            <w:tr w:rsidR="00C07D3B" w:rsidRPr="00A86EEC" w:rsidTr="007F2783">
              <w:trPr>
                <w:trHeight w:val="255"/>
              </w:trPr>
              <w:tc>
                <w:tcPr>
                  <w:tcW w:w="4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Pr="00A86EEC" w:rsidRDefault="00C07D3B" w:rsidP="00C07D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6E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Субсидии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Pr="00A86EEC" w:rsidRDefault="00C07D3B" w:rsidP="00C07D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Pr="00A86EEC" w:rsidRDefault="00C07D3B" w:rsidP="00C07D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Pr="00A86EEC" w:rsidRDefault="00C07D3B" w:rsidP="00C07D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Pr="00A86EEC" w:rsidRDefault="00C07D3B" w:rsidP="00C07D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07D3B" w:rsidRPr="00A86EEC" w:rsidTr="007F2783">
              <w:trPr>
                <w:trHeight w:val="255"/>
              </w:trPr>
              <w:tc>
                <w:tcPr>
                  <w:tcW w:w="4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Pr="00A86EEC" w:rsidRDefault="00C07D3B" w:rsidP="00C07D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6E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Pr="00A86EEC" w:rsidRDefault="00C07D3B" w:rsidP="00C07D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6E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42,7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Pr="00A86EEC" w:rsidRDefault="00C07D3B" w:rsidP="00C07D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6E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51,8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Pr="00A86EEC" w:rsidRDefault="00C07D3B" w:rsidP="00C07D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6E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Pr="00A86EEC" w:rsidRDefault="00C07D3B" w:rsidP="00C07D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6E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Более 100%</w:t>
                  </w:r>
                </w:p>
              </w:tc>
            </w:tr>
            <w:tr w:rsidR="00C07D3B" w:rsidRPr="00A86EEC" w:rsidTr="007F2783">
              <w:trPr>
                <w:trHeight w:val="255"/>
              </w:trPr>
              <w:tc>
                <w:tcPr>
                  <w:tcW w:w="4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Pr="00A86EEC" w:rsidRDefault="00C07D3B" w:rsidP="00C07D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6E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Субсидии бюджетам сельских поселений на обеспечение комплексного развития сельских территорий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Pr="00A86EEC" w:rsidRDefault="00C07D3B" w:rsidP="00C07D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Pr="00A86EEC" w:rsidRDefault="00C07D3B" w:rsidP="00C07D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6E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Pr="00A86EEC" w:rsidRDefault="00C07D3B" w:rsidP="00C07D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6E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Pr="00A86EEC" w:rsidRDefault="00C07D3B" w:rsidP="00C07D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07D3B" w:rsidRPr="00A86EEC" w:rsidTr="007F2783">
              <w:trPr>
                <w:trHeight w:val="255"/>
              </w:trPr>
              <w:tc>
                <w:tcPr>
                  <w:tcW w:w="4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Pr="00A86EEC" w:rsidRDefault="00C07D3B" w:rsidP="00C07D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6E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Pr="00A86EEC" w:rsidRDefault="00C07D3B" w:rsidP="00C07D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Pr="00A86EEC" w:rsidRDefault="00C07D3B" w:rsidP="00C07D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Pr="00A86EEC" w:rsidRDefault="00C07D3B" w:rsidP="00C07D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Pr="00A86EEC" w:rsidRDefault="00C07D3B" w:rsidP="00C07D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07D3B" w:rsidRPr="00A86EEC" w:rsidTr="007F2783">
              <w:trPr>
                <w:trHeight w:val="255"/>
              </w:trPr>
              <w:tc>
                <w:tcPr>
                  <w:tcW w:w="4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Pr="00A86EEC" w:rsidRDefault="00C07D3B" w:rsidP="00C07D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6E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Прочие безвозмездные поступления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Pr="00A86EEC" w:rsidRDefault="00C07D3B" w:rsidP="00C07D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Pr="00A86EEC" w:rsidRDefault="00C07D3B" w:rsidP="00C07D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Pr="00A86EEC" w:rsidRDefault="00C07D3B" w:rsidP="00C07D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Pr="00A86EEC" w:rsidRDefault="00C07D3B" w:rsidP="00C07D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07D3B" w:rsidRPr="00A86EEC" w:rsidTr="007F2783">
              <w:trPr>
                <w:trHeight w:val="255"/>
              </w:trPr>
              <w:tc>
                <w:tcPr>
                  <w:tcW w:w="4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Pr="00A86EEC" w:rsidRDefault="00C07D3B" w:rsidP="00C07D3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86EE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Всего доходов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Pr="00A86EEC" w:rsidRDefault="00C07D3B" w:rsidP="00C07D3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86EE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735,9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Pr="00A86EEC" w:rsidRDefault="00C07D3B" w:rsidP="00C07D3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86EE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650,7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Pr="00A86EEC" w:rsidRDefault="00C07D3B" w:rsidP="00C07D3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86EE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-85,2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7D3B" w:rsidRPr="00A86EEC" w:rsidRDefault="00C07D3B" w:rsidP="00C07D3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86EE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88,4</w:t>
                  </w:r>
                </w:p>
              </w:tc>
            </w:tr>
          </w:tbl>
          <w:p w:rsidR="00A86EEC" w:rsidRPr="00A86EEC" w:rsidRDefault="00A86EEC" w:rsidP="007502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6EEC" w:rsidRPr="006E2499" w:rsidTr="00C07D3B">
        <w:trPr>
          <w:gridAfter w:val="1"/>
          <w:wAfter w:w="740" w:type="dxa"/>
          <w:trHeight w:val="255"/>
        </w:trPr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6EEC" w:rsidRPr="00A86EEC" w:rsidRDefault="00A86EEC" w:rsidP="00750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6EEC" w:rsidRPr="00A86EEC" w:rsidRDefault="00A86EEC" w:rsidP="00750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6EEC" w:rsidRPr="00A86EEC" w:rsidRDefault="00A86EEC" w:rsidP="00750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6EEC" w:rsidRPr="00A86EEC" w:rsidRDefault="00A86EEC" w:rsidP="00750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1BEA" w:rsidRDefault="00101BEA" w:rsidP="00101B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BEA" w:rsidRDefault="00101BEA" w:rsidP="00101B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доходов муниципального бюджета Первомайского СМО РК за </w:t>
      </w:r>
      <w:r w:rsidR="00A86EE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</w:t>
      </w:r>
      <w:r w:rsidR="00A86EE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год такова:</w:t>
      </w:r>
    </w:p>
    <w:p w:rsidR="00101BEA" w:rsidRDefault="00101BEA" w:rsidP="00101B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налоговые доходы </w:t>
      </w:r>
      <w:r w:rsidR="00A86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365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A86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A86EE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86EE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</w:t>
      </w:r>
      <w:r w:rsidR="00A86E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объема поступлений или 66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,2 % к уровню прошлого года;</w:t>
      </w:r>
    </w:p>
    <w:p w:rsidR="00101BEA" w:rsidRDefault="00101BEA" w:rsidP="00101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BEA" w:rsidRDefault="00101BEA" w:rsidP="00101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6EEC" w:rsidRDefault="00A86EEC" w:rsidP="00101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6EEC" w:rsidRDefault="00A86EEC" w:rsidP="00101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6EEC" w:rsidRDefault="00A86EEC" w:rsidP="00101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7D3B" w:rsidRDefault="00C07D3B" w:rsidP="00101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7D3B" w:rsidRDefault="00C07D3B" w:rsidP="00101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7D3B" w:rsidRDefault="00C07D3B" w:rsidP="00101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7D3B" w:rsidRDefault="00C07D3B" w:rsidP="00101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7D3B" w:rsidRDefault="00C07D3B" w:rsidP="00101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1BEA" w:rsidRDefault="00101BEA" w:rsidP="00101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Налоговые и неналоговые доходы</w:t>
      </w:r>
    </w:p>
    <w:p w:rsidR="00101BEA" w:rsidRDefault="00101BEA" w:rsidP="00101B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1BEA" w:rsidRDefault="00101BEA" w:rsidP="00101B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муниципальный бюджет Первомайского СМО Республики Калмыкия за </w:t>
      </w:r>
      <w:r w:rsidR="00A86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квартал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года поступило налоговых и неналоговых доходов в сумме </w:t>
      </w:r>
      <w:r w:rsidR="00A86EEC">
        <w:rPr>
          <w:rFonts w:ascii="Times New Roman" w:eastAsia="Times New Roman" w:hAnsi="Times New Roman" w:cs="Times New Roman"/>
          <w:sz w:val="28"/>
          <w:szCs w:val="28"/>
          <w:lang w:eastAsia="ru-RU"/>
        </w:rPr>
        <w:t>365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86EE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по сравнению </w:t>
      </w:r>
      <w:r w:rsidR="00A86E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 2 кварталом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годом меньше на </w:t>
      </w:r>
      <w:r w:rsidR="00A86EEC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86EE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Данные сравнительного анализа по налоговым и неналоговым доходам представлены в таблице 2. </w:t>
      </w:r>
    </w:p>
    <w:p w:rsidR="00101BEA" w:rsidRDefault="00101BEA" w:rsidP="00101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2E5" w:rsidRDefault="007502E5" w:rsidP="00101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2783" w:rsidRDefault="007F2783" w:rsidP="00101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2783" w:rsidRDefault="007F2783" w:rsidP="00101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8020" w:type="dxa"/>
        <w:tblInd w:w="93" w:type="dxa"/>
        <w:tblLook w:val="04A0" w:firstRow="1" w:lastRow="0" w:firstColumn="1" w:lastColumn="0" w:noHBand="0" w:noVBand="1"/>
      </w:tblPr>
      <w:tblGrid>
        <w:gridCol w:w="18020"/>
      </w:tblGrid>
      <w:tr w:rsidR="007F2783" w:rsidRPr="007F2783" w:rsidTr="007F2783">
        <w:trPr>
          <w:trHeight w:val="315"/>
        </w:trPr>
        <w:tc>
          <w:tcPr>
            <w:tcW w:w="1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Таблица №2                                                                      Сравнительный анализ исполнения</w:t>
            </w:r>
          </w:p>
        </w:tc>
      </w:tr>
      <w:tr w:rsidR="007F2783" w:rsidRPr="007F2783" w:rsidTr="007F2783">
        <w:trPr>
          <w:trHeight w:val="315"/>
        </w:trPr>
        <w:tc>
          <w:tcPr>
            <w:tcW w:w="1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83" w:rsidRPr="007F2783" w:rsidRDefault="007F2783" w:rsidP="007F2783">
            <w:pPr>
              <w:tabs>
                <w:tab w:val="left" w:pos="1464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налоговых и неналоговых доходов  бюджета Первомайского СМО РК</w:t>
            </w:r>
          </w:p>
        </w:tc>
      </w:tr>
      <w:tr w:rsidR="007F2783" w:rsidRPr="007F2783" w:rsidTr="007F2783">
        <w:trPr>
          <w:trHeight w:val="315"/>
        </w:trPr>
        <w:tc>
          <w:tcPr>
            <w:tcW w:w="1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</w:t>
            </w:r>
            <w:r w:rsidRPr="007F278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 квартал</w:t>
            </w:r>
            <w:r w:rsidRPr="007F2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2021 года</w:t>
            </w:r>
          </w:p>
          <w:tbl>
            <w:tblPr>
              <w:tblW w:w="15113" w:type="dxa"/>
              <w:tblLook w:val="04A0" w:firstRow="1" w:lastRow="0" w:firstColumn="1" w:lastColumn="0" w:noHBand="0" w:noVBand="1"/>
            </w:tblPr>
            <w:tblGrid>
              <w:gridCol w:w="2737"/>
              <w:gridCol w:w="1097"/>
              <w:gridCol w:w="1017"/>
              <w:gridCol w:w="1147"/>
              <w:gridCol w:w="1097"/>
              <w:gridCol w:w="1134"/>
              <w:gridCol w:w="636"/>
              <w:gridCol w:w="1317"/>
              <w:gridCol w:w="1475"/>
              <w:gridCol w:w="1605"/>
              <w:gridCol w:w="1892"/>
            </w:tblGrid>
            <w:tr w:rsidR="007F2783" w:rsidRPr="007F2783" w:rsidTr="007F2783">
              <w:trPr>
                <w:trHeight w:val="315"/>
              </w:trPr>
              <w:tc>
                <w:tcPr>
                  <w:tcW w:w="273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Налоги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2 квартал</w:t>
                  </w:r>
                  <w:r w:rsidRPr="007F27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2020 года</w:t>
                  </w:r>
                </w:p>
              </w:tc>
              <w:tc>
                <w:tcPr>
                  <w:tcW w:w="286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2 квартал</w:t>
                  </w:r>
                  <w:r w:rsidRPr="007F278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7F27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2021 года Первомайского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2 квартал</w:t>
                  </w:r>
                  <w:r w:rsidRPr="007F27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2021 года </w:t>
                  </w: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2 квартал</w:t>
                  </w:r>
                  <w:r w:rsidRPr="007F27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2021 года</w:t>
                  </w:r>
                </w:p>
              </w:tc>
              <w:tc>
                <w:tcPr>
                  <w:tcW w:w="18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7F2783" w:rsidRPr="007F2783" w:rsidTr="007F2783">
              <w:trPr>
                <w:trHeight w:val="315"/>
              </w:trPr>
              <w:tc>
                <w:tcPr>
                  <w:tcW w:w="2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план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F27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поступ</w:t>
                  </w:r>
                  <w:proofErr w:type="spellEnd"/>
                  <w:r w:rsidRPr="007F27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план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F27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поступ</w:t>
                  </w:r>
                  <w:proofErr w:type="spellEnd"/>
                  <w:r w:rsidRPr="007F27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2021 к 2020 %(</w:t>
                  </w:r>
                  <w:proofErr w:type="spellStart"/>
                  <w:r w:rsidRPr="007F278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поступ</w:t>
                  </w:r>
                  <w:proofErr w:type="spellEnd"/>
                  <w:r w:rsidRPr="007F278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.)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план</w:t>
                  </w:r>
                </w:p>
                <w:p w:rsidR="007F2783" w:rsidRPr="007F2783" w:rsidRDefault="007F2783" w:rsidP="007F2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F27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отклонение</w:t>
                  </w:r>
                  <w:proofErr w:type="spellEnd"/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поступления</w:t>
                  </w:r>
                </w:p>
                <w:p w:rsidR="007F2783" w:rsidRPr="007F2783" w:rsidRDefault="007F2783" w:rsidP="007F2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отклонение</w:t>
                  </w:r>
                </w:p>
              </w:tc>
              <w:tc>
                <w:tcPr>
                  <w:tcW w:w="1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в 2021 году отклонение </w:t>
                  </w:r>
                  <w:proofErr w:type="spellStart"/>
                  <w:r w:rsidRPr="007F278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поступ</w:t>
                  </w:r>
                  <w:proofErr w:type="spellEnd"/>
                  <w:r w:rsidRPr="007F278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./план</w:t>
                  </w:r>
                </w:p>
              </w:tc>
            </w:tr>
            <w:tr w:rsidR="007F2783" w:rsidRPr="007F2783" w:rsidTr="007F2783">
              <w:trPr>
                <w:trHeight w:val="315"/>
              </w:trPr>
              <w:tc>
                <w:tcPr>
                  <w:tcW w:w="2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Доходы всего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1795,5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551,1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30,7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1635,7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365,0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22,3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66,2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-159,8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-186,1</w:t>
                  </w:r>
                </w:p>
              </w:tc>
              <w:tc>
                <w:tcPr>
                  <w:tcW w:w="1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-1270,7</w:t>
                  </w:r>
                </w:p>
              </w:tc>
            </w:tr>
            <w:tr w:rsidR="007F2783" w:rsidRPr="007F2783" w:rsidTr="007F2783">
              <w:trPr>
                <w:trHeight w:val="300"/>
              </w:trPr>
              <w:tc>
                <w:tcPr>
                  <w:tcW w:w="2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НДФЛ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173,2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60,6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35,0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173,6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74,8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3</w:t>
                  </w: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123,4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14,2</w:t>
                  </w:r>
                </w:p>
              </w:tc>
              <w:tc>
                <w:tcPr>
                  <w:tcW w:w="1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-98,8</w:t>
                  </w:r>
                </w:p>
              </w:tc>
            </w:tr>
            <w:tr w:rsidR="007F2783" w:rsidRPr="007F2783" w:rsidTr="007F2783">
              <w:trPr>
                <w:trHeight w:val="300"/>
              </w:trPr>
              <w:tc>
                <w:tcPr>
                  <w:tcW w:w="2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Налог на имущество </w:t>
                  </w:r>
                  <w:proofErr w:type="spellStart"/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физ.лиц</w:t>
                  </w:r>
                  <w:proofErr w:type="spellEnd"/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32,2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4,5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14,0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10,5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233,3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F2783" w:rsidRPr="007F2783" w:rsidRDefault="007F2783" w:rsidP="007F2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3,8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  <w:tc>
                <w:tcPr>
                  <w:tcW w:w="1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-25,5</w:t>
                  </w:r>
                </w:p>
              </w:tc>
            </w:tr>
            <w:tr w:rsidR="007F2783" w:rsidRPr="007F2783" w:rsidTr="007F2783">
              <w:trPr>
                <w:trHeight w:val="300"/>
              </w:trPr>
              <w:tc>
                <w:tcPr>
                  <w:tcW w:w="2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ЕСХН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410,1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275,8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67,3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308,1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199,1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72,2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-102,0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-76,7</w:t>
                  </w:r>
                </w:p>
              </w:tc>
              <w:tc>
                <w:tcPr>
                  <w:tcW w:w="1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-109,0</w:t>
                  </w:r>
                </w:p>
              </w:tc>
            </w:tr>
            <w:tr w:rsidR="007F2783" w:rsidRPr="007F2783" w:rsidTr="007F2783">
              <w:trPr>
                <w:trHeight w:val="300"/>
              </w:trPr>
              <w:tc>
                <w:tcPr>
                  <w:tcW w:w="2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ЕНВД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F2783" w:rsidRPr="007F2783" w:rsidTr="007F2783">
              <w:trPr>
                <w:trHeight w:val="300"/>
              </w:trPr>
              <w:tc>
                <w:tcPr>
                  <w:tcW w:w="2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Гос. пошлина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18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</w:tr>
            <w:tr w:rsidR="007F2783" w:rsidRPr="007F2783" w:rsidTr="007F2783">
              <w:trPr>
                <w:trHeight w:val="300"/>
              </w:trPr>
              <w:tc>
                <w:tcPr>
                  <w:tcW w:w="2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1180,00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210,2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17,8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1118,00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80,3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38,2</w:t>
                  </w: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-62,0</w:t>
                  </w: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-129,9</w:t>
                  </w:r>
                </w:p>
              </w:tc>
              <w:tc>
                <w:tcPr>
                  <w:tcW w:w="1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-1037,7</w:t>
                  </w:r>
                </w:p>
              </w:tc>
            </w:tr>
            <w:tr w:rsidR="007F2783" w:rsidRPr="007F2783" w:rsidTr="007F2783">
              <w:trPr>
                <w:trHeight w:val="300"/>
              </w:trPr>
              <w:tc>
                <w:tcPr>
                  <w:tcW w:w="273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сдачи в аренду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7F2783" w:rsidRPr="007F2783" w:rsidTr="007F2783">
              <w:trPr>
                <w:trHeight w:val="300"/>
              </w:trPr>
              <w:tc>
                <w:tcPr>
                  <w:tcW w:w="2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им-</w:t>
                  </w:r>
                  <w:proofErr w:type="spellStart"/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</w:t>
                  </w:r>
                  <w:proofErr w:type="spellEnd"/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нах. в </w:t>
                  </w:r>
                  <w:proofErr w:type="spellStart"/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</w:t>
                  </w:r>
                  <w:proofErr w:type="spellEnd"/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собст-ти</w:t>
                  </w:r>
                  <w:proofErr w:type="spellEnd"/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7F2783" w:rsidRPr="007F2783" w:rsidTr="007F2783">
              <w:trPr>
                <w:trHeight w:val="300"/>
              </w:trPr>
              <w:tc>
                <w:tcPr>
                  <w:tcW w:w="273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Платежи за </w:t>
                  </w:r>
                  <w:proofErr w:type="spellStart"/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пол-е</w:t>
                  </w:r>
                  <w:proofErr w:type="spellEnd"/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прир</w:t>
                  </w:r>
                  <w:proofErr w:type="spellEnd"/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</w:t>
                  </w:r>
                  <w:proofErr w:type="spellEnd"/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7F2783" w:rsidRPr="007F2783" w:rsidTr="007F2783">
              <w:trPr>
                <w:trHeight w:val="300"/>
              </w:trPr>
              <w:tc>
                <w:tcPr>
                  <w:tcW w:w="273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Доходы от оказания платных</w:t>
                  </w: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9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7F2783" w:rsidRPr="007F2783" w:rsidTr="007F2783">
              <w:trPr>
                <w:trHeight w:val="300"/>
              </w:trPr>
              <w:tc>
                <w:tcPr>
                  <w:tcW w:w="2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услуг и компенсации затрат </w:t>
                  </w:r>
                  <w:proofErr w:type="spellStart"/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</w:t>
                  </w:r>
                  <w:proofErr w:type="spellEnd"/>
                </w:p>
              </w:tc>
              <w:tc>
                <w:tcPr>
                  <w:tcW w:w="10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7F2783" w:rsidRPr="007F2783" w:rsidTr="007F2783">
              <w:trPr>
                <w:trHeight w:val="300"/>
              </w:trPr>
              <w:tc>
                <w:tcPr>
                  <w:tcW w:w="2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Доходы от </w:t>
                  </w:r>
                  <w:proofErr w:type="spellStart"/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прод</w:t>
                  </w:r>
                  <w:proofErr w:type="spellEnd"/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мат активов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7F2783" w:rsidRPr="007F2783" w:rsidTr="007F2783">
              <w:trPr>
                <w:trHeight w:val="300"/>
              </w:trPr>
              <w:tc>
                <w:tcPr>
                  <w:tcW w:w="2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Штрафные санкции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2783" w:rsidRPr="007F2783" w:rsidRDefault="007F2783" w:rsidP="007F2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7F2783" w:rsidRPr="007F2783" w:rsidRDefault="007F2783" w:rsidP="007F2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F2783" w:rsidRDefault="007F2783" w:rsidP="00101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2783" w:rsidRDefault="007F2783" w:rsidP="00101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2783" w:rsidRDefault="007F2783" w:rsidP="00101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2783" w:rsidRDefault="007F2783" w:rsidP="00101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1BEA" w:rsidRDefault="00101BEA" w:rsidP="00101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Данные по каждому виду налоговых и неналоговых доходов:</w:t>
      </w:r>
    </w:p>
    <w:p w:rsidR="00101BEA" w:rsidRPr="007F2783" w:rsidRDefault="00101BEA" w:rsidP="00101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783" w:rsidRPr="007F2783" w:rsidRDefault="007F2783" w:rsidP="007F27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-налог на доходы физических лиц</w:t>
      </w:r>
      <w:r w:rsidRPr="007F2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F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Pr="007F27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квартал </w:t>
      </w:r>
      <w:r w:rsidRPr="007F2783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</w:t>
      </w:r>
      <w:r w:rsidRPr="007F2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 которого составило 74,8тыс. руб. или 43,1% от утвержденных бюджетных назначений в сумме 173,6 тыс. рублей, что на 14,2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рублей больше </w:t>
      </w:r>
      <w:r w:rsidRPr="007F2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сравнению с </w:t>
      </w:r>
      <w:r w:rsidRPr="007F27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кварталом </w:t>
      </w:r>
      <w:r w:rsidRPr="007F2783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года</w:t>
      </w:r>
      <w:r w:rsidRPr="007F2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Удельный вес в общей сумме налоговых и неналоговых доходов данный вид налога составляет 20,5%</w:t>
      </w:r>
    </w:p>
    <w:p w:rsidR="007F2783" w:rsidRPr="007F2783" w:rsidRDefault="007F2783" w:rsidP="007F27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вид налога является одним из главных источником пополнения консолидированного бюджета </w:t>
      </w:r>
      <w:r w:rsidRPr="007F278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Pr="007F2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 РК, но в бюджет СМО поступает только 5 % этого вида налога. Это один из основных </w:t>
      </w:r>
      <w:proofErr w:type="spellStart"/>
      <w:r w:rsidRPr="007F2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бюджетообразующих</w:t>
      </w:r>
      <w:proofErr w:type="spellEnd"/>
      <w:r w:rsidRPr="007F2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налогов, способствующий росту налоговых поступлений за счет увеличения заработной платы работников бюджетной сферы, повышен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качества администрирования, </w:t>
      </w:r>
      <w:r w:rsidRPr="007F2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этом нельзя забывать и о социальных выплатах, которые косвенно влияют на увеличение размера налоговых поступлений. </w:t>
      </w:r>
      <w:r w:rsidRPr="007F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налогу на доходы физических лиц Правительством РФ предусмотрено сохранение в 2021 году социальных вычетов при исчислении налога и действующей ставки в размере 13%. </w:t>
      </w:r>
    </w:p>
    <w:p w:rsidR="007F2783" w:rsidRPr="007F2783" w:rsidRDefault="007F2783" w:rsidP="007F2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78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F27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единый сельскохозяйственный налог</w:t>
      </w:r>
      <w:r w:rsidRPr="007F27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Pr="007F27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квартал </w:t>
      </w:r>
      <w:r w:rsidRPr="007F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года поступление которого составил 199,1тыс. рублей или 64,6% от плановых назначений, и по сравнению с </w:t>
      </w:r>
      <w:proofErr w:type="spellStart"/>
      <w:r w:rsidRPr="007F2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spellEnd"/>
      <w:r w:rsidRPr="007F2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27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кварталом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года меньше</w:t>
      </w:r>
      <w:r w:rsidRPr="007F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76,7тыс. рублей. </w:t>
      </w:r>
      <w:r w:rsidRPr="007F2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Pr="007F27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квартал </w:t>
      </w:r>
      <w:r w:rsidRPr="007F2783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года данный вид налог составил 275,8тыс. рублей.</w:t>
      </w:r>
      <w:r w:rsidRPr="007F2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27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 отчисления составляет 70% в бюджет РМО и 30% в бюджеты поселений. Данный вид налога является одним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главных источников доходов и </w:t>
      </w:r>
      <w:r w:rsidRPr="007F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зависит от доходной части сельскохозяйственных предприятий и прибыли по истечению года, косвенной причиной которой являются погодные условия содержания и выращивания поголовья. </w:t>
      </w:r>
    </w:p>
    <w:p w:rsidR="00101BEA" w:rsidRDefault="00101BEA" w:rsidP="00101BE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Безвозмездные поступления </w:t>
      </w:r>
    </w:p>
    <w:p w:rsidR="00101BEA" w:rsidRDefault="00101BEA" w:rsidP="00101BE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1BEA" w:rsidRDefault="00101BEA" w:rsidP="00101BE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2783" w:rsidRPr="007F2783" w:rsidRDefault="007F2783" w:rsidP="007F27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 квартал 2021 года в муниципальный бюджет </w:t>
      </w:r>
      <w:proofErr w:type="gramStart"/>
      <w:r w:rsidRPr="007F278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  СМО</w:t>
      </w:r>
      <w:proofErr w:type="gramEnd"/>
      <w:r w:rsidRPr="007F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 поступили средства в качестве безвозмездных поступлений в сумме 285,7тыс. рублей, что составляет  154,6% к исполнению за аналогичный период 2020 года  или  больше на 100,9 тыс. рублей. Исполнение </w:t>
      </w:r>
      <w:proofErr w:type="gramStart"/>
      <w:r w:rsidRPr="007F27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2</w:t>
      </w:r>
      <w:proofErr w:type="gramEnd"/>
      <w:r w:rsidRPr="007F278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квартал 2020 года составляло в сумме 184,8 тыс. рублей.</w:t>
      </w:r>
    </w:p>
    <w:p w:rsidR="007F2783" w:rsidRPr="007F2783" w:rsidRDefault="007F2783" w:rsidP="007F27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Дотации бюджетам поселений на выравнивание бюджетной обеспеченности поступили в сумме 233,9 тыс. рублей </w:t>
      </w:r>
      <w:proofErr w:type="gramStart"/>
      <w:r w:rsidRPr="007F278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 больше</w:t>
      </w:r>
      <w:proofErr w:type="gramEnd"/>
      <w:r w:rsidRPr="007F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91,8тыс. рублей исполнения за 2 квартал 2020 года Исполнение за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2020 года составляло в </w:t>
      </w:r>
      <w:r w:rsidRPr="007F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142,1 тыс. рублей. </w:t>
      </w:r>
    </w:p>
    <w:p w:rsidR="00101BEA" w:rsidRPr="007F2783" w:rsidRDefault="007F2783" w:rsidP="007F27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бюджетам </w:t>
      </w:r>
      <w:proofErr w:type="gramStart"/>
      <w:r w:rsidRPr="007F27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  за</w:t>
      </w:r>
      <w:proofErr w:type="gramEnd"/>
      <w:r w:rsidRPr="007F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квартал 2021 года в сумме 51,8 </w:t>
      </w:r>
      <w:proofErr w:type="spellStart"/>
      <w:r w:rsidRPr="007F278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7F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поступили в  бюджет Первомайского СМО. или  больше на 4,1 тыс. рублей исполнения за 2 квартал 2020 года Исполнение за 2квартал 2020 года составляло  в сумме  42,7тыс. рублей.</w:t>
      </w:r>
    </w:p>
    <w:p w:rsidR="007F2783" w:rsidRDefault="007F2783" w:rsidP="00101BE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1BEA" w:rsidRDefault="00101BEA" w:rsidP="00101BE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муниципального бюджета</w:t>
      </w:r>
    </w:p>
    <w:p w:rsidR="00101BEA" w:rsidRDefault="00101BEA" w:rsidP="00101BE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2783" w:rsidRPr="007F2783" w:rsidRDefault="007F2783" w:rsidP="007F2783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27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Общая сумма расходов муниципального бюджета Первомайского СМО РК за 2 </w:t>
      </w:r>
      <w:proofErr w:type="gramStart"/>
      <w:r w:rsidRPr="007F27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квартал  2021</w:t>
      </w:r>
      <w:proofErr w:type="gramEnd"/>
      <w:r w:rsidRPr="007F27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 составила 1202,5т.р из них:</w:t>
      </w:r>
    </w:p>
    <w:p w:rsidR="007F2783" w:rsidRPr="007F2783" w:rsidRDefault="007F2783" w:rsidP="007F2783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27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общегосударственные расходы в сумме 774,6 тыс. рублей (64,4%);</w:t>
      </w:r>
    </w:p>
    <w:p w:rsidR="007F2783" w:rsidRPr="007F2783" w:rsidRDefault="007F2783" w:rsidP="007F2783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27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-национальная безопасность и правоохранительная деятельность -</w:t>
      </w:r>
      <w:proofErr w:type="gramStart"/>
      <w:r w:rsidRPr="007F27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25,9тыс.руб</w:t>
      </w:r>
      <w:proofErr w:type="gramEnd"/>
      <w:r w:rsidRPr="007F27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(2,2%)</w:t>
      </w:r>
    </w:p>
    <w:p w:rsidR="007F2783" w:rsidRPr="007F2783" w:rsidRDefault="007F2783" w:rsidP="007F2783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27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-национальная оборона в сумме 51,8 </w:t>
      </w:r>
      <w:proofErr w:type="spellStart"/>
      <w:proofErr w:type="gramStart"/>
      <w:r w:rsidRPr="007F27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тыс.рублей</w:t>
      </w:r>
      <w:proofErr w:type="spellEnd"/>
      <w:proofErr w:type="gramEnd"/>
      <w:r w:rsidRPr="007F27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(4,3%);</w:t>
      </w:r>
    </w:p>
    <w:p w:rsidR="007F2783" w:rsidRPr="007F2783" w:rsidRDefault="007F2783" w:rsidP="007F2783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27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-благоустройство в сумме </w:t>
      </w:r>
      <w:proofErr w:type="gramStart"/>
      <w:r w:rsidRPr="007F27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67,6тыс.рублей</w:t>
      </w:r>
      <w:proofErr w:type="gramEnd"/>
      <w:r w:rsidRPr="007F27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;(5,6%)</w:t>
      </w:r>
    </w:p>
    <w:p w:rsidR="007F2783" w:rsidRPr="007F2783" w:rsidRDefault="007F2783" w:rsidP="007F2783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27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культура, кинематография в </w:t>
      </w:r>
      <w:proofErr w:type="gramStart"/>
      <w:r w:rsidRPr="007F27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сумме  282</w:t>
      </w:r>
      <w:proofErr w:type="gramEnd"/>
      <w:r w:rsidRPr="007F27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,6тыс. рублей  (23,5%)</w:t>
      </w:r>
    </w:p>
    <w:p w:rsidR="007F2783" w:rsidRDefault="007F2783" w:rsidP="007F2783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F2783" w:rsidRPr="007F2783" w:rsidRDefault="007F2783" w:rsidP="007F2783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27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 общей суммы расходов израсходовано:</w:t>
      </w:r>
    </w:p>
    <w:p w:rsidR="007F2783" w:rsidRPr="007F2783" w:rsidRDefault="007F2783" w:rsidP="007F2783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27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на заработную плату в </w:t>
      </w:r>
      <w:proofErr w:type="gramStart"/>
      <w:r w:rsidRPr="007F27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сумме  455</w:t>
      </w:r>
      <w:proofErr w:type="gramEnd"/>
      <w:r w:rsidRPr="007F27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,4 тыс. рублей (37,9%);</w:t>
      </w:r>
    </w:p>
    <w:p w:rsidR="00101BEA" w:rsidRDefault="007F2783" w:rsidP="007F27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Pr="007F27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начисления на выплаты по оплате труда 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сумме  136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,3ыс. рублей (11,3%).</w:t>
      </w:r>
    </w:p>
    <w:p w:rsidR="00101BEA" w:rsidRDefault="00101BEA" w:rsidP="00101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01BEA" w:rsidRDefault="00101BEA" w:rsidP="00101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01BEA" w:rsidRDefault="00101BEA" w:rsidP="00101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753" w:type="dxa"/>
        <w:tblInd w:w="93" w:type="dxa"/>
        <w:tblLook w:val="04A0" w:firstRow="1" w:lastRow="0" w:firstColumn="1" w:lastColumn="0" w:noHBand="0" w:noVBand="1"/>
      </w:tblPr>
      <w:tblGrid>
        <w:gridCol w:w="3984"/>
        <w:gridCol w:w="1843"/>
        <w:gridCol w:w="1870"/>
        <w:gridCol w:w="1542"/>
        <w:gridCol w:w="1514"/>
      </w:tblGrid>
      <w:tr w:rsidR="007F2783" w:rsidRPr="007F2783" w:rsidTr="007F2783">
        <w:trPr>
          <w:trHeight w:val="255"/>
        </w:trPr>
        <w:tc>
          <w:tcPr>
            <w:tcW w:w="10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F2783" w:rsidRPr="007F2783" w:rsidRDefault="007F2783" w:rsidP="007F27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Таблица 3</w:t>
            </w:r>
          </w:p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F2783" w:rsidRPr="007F2783" w:rsidRDefault="007F2783" w:rsidP="007F2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Сравнительный анализ по расходам муниципального бюджета Первомайского СМО РК</w:t>
            </w:r>
          </w:p>
        </w:tc>
      </w:tr>
      <w:tr w:rsidR="007F2783" w:rsidRPr="007F2783" w:rsidTr="007F2783">
        <w:trPr>
          <w:trHeight w:val="255"/>
        </w:trPr>
        <w:tc>
          <w:tcPr>
            <w:tcW w:w="10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F2783" w:rsidRPr="007F2783" w:rsidTr="007F2783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 </w:t>
            </w:r>
            <w:r w:rsidRPr="007F278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 квартал</w:t>
            </w:r>
            <w:r w:rsidRPr="007F2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F2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2021года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2783" w:rsidRPr="007F2783" w:rsidTr="007F2783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7F2783" w:rsidRPr="007F2783" w:rsidTr="007F2783">
        <w:trPr>
          <w:trHeight w:val="7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Исполнение за </w:t>
            </w:r>
          </w:p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 квартал</w:t>
            </w:r>
            <w:r w:rsidRPr="007F2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2020 года </w:t>
            </w:r>
          </w:p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Исполнение за </w:t>
            </w:r>
          </w:p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 квартал</w:t>
            </w:r>
            <w:r w:rsidRPr="007F2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2021 года </w:t>
            </w:r>
          </w:p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отношение</w:t>
            </w:r>
          </w:p>
        </w:tc>
      </w:tr>
      <w:tr w:rsidR="007F2783" w:rsidRPr="007F2783" w:rsidTr="007F2783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101,3%</w:t>
            </w:r>
          </w:p>
        </w:tc>
      </w:tr>
      <w:tr w:rsidR="007F2783" w:rsidRPr="007F2783" w:rsidTr="007F2783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F2783" w:rsidRPr="007F2783" w:rsidTr="007F2783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121,6</w:t>
            </w:r>
          </w:p>
        </w:tc>
      </w:tr>
      <w:tr w:rsidR="007F2783" w:rsidRPr="007F2783" w:rsidTr="007F2783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F2783" w:rsidRPr="007F2783" w:rsidTr="007F2783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-65,8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81,1</w:t>
            </w:r>
          </w:p>
        </w:tc>
      </w:tr>
      <w:tr w:rsidR="007F2783" w:rsidRPr="007F2783" w:rsidTr="007F2783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2783" w:rsidRPr="007F2783" w:rsidTr="007F2783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-141,7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32,3</w:t>
            </w:r>
          </w:p>
        </w:tc>
      </w:tr>
      <w:tr w:rsidR="007F2783" w:rsidRPr="007F2783" w:rsidTr="007F2783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2783" w:rsidRPr="007F2783" w:rsidTr="007F2783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2783" w:rsidRPr="007F2783" w:rsidTr="007F2783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2783" w:rsidRPr="007F2783" w:rsidTr="007F2783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2783" w:rsidRPr="007F2783" w:rsidTr="007F2783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1364,8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1202,5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-162,3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88,1</w:t>
            </w:r>
          </w:p>
        </w:tc>
      </w:tr>
    </w:tbl>
    <w:p w:rsidR="00101BEA" w:rsidRDefault="00101BEA" w:rsidP="00101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01BEA" w:rsidRDefault="00101BEA" w:rsidP="00101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01BEA" w:rsidRDefault="00101BEA" w:rsidP="00101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F2783" w:rsidRPr="007F2783" w:rsidRDefault="007F2783" w:rsidP="007F278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2783" w:rsidRDefault="007F2783" w:rsidP="00101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F2783" w:rsidRDefault="007F2783" w:rsidP="00101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F2783" w:rsidRPr="007F2783" w:rsidRDefault="007F2783" w:rsidP="007F2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F2783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Ведомственная структура расходов муниципального бюджета за </w:t>
      </w:r>
      <w:r w:rsidRPr="007F27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 квартал</w:t>
      </w:r>
      <w:r w:rsidRPr="007F27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2783">
        <w:rPr>
          <w:rFonts w:ascii="Times New Roman" w:eastAsia="Times New Roman" w:hAnsi="Times New Roman" w:cs="Times New Roman"/>
          <w:b/>
          <w:lang w:eastAsia="ru-RU"/>
        </w:rPr>
        <w:t>2021 года</w:t>
      </w:r>
    </w:p>
    <w:p w:rsidR="007F2783" w:rsidRPr="007F2783" w:rsidRDefault="007F2783" w:rsidP="007F2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F2783" w:rsidRPr="007F2783" w:rsidRDefault="007F2783" w:rsidP="007F278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F2783">
        <w:rPr>
          <w:rFonts w:ascii="Times New Roman" w:eastAsia="Times New Roman" w:hAnsi="Times New Roman" w:cs="Times New Roman"/>
          <w:lang w:eastAsia="ru-RU"/>
        </w:rPr>
        <w:t>(рублей)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8"/>
        <w:gridCol w:w="1047"/>
        <w:gridCol w:w="992"/>
        <w:gridCol w:w="1152"/>
        <w:gridCol w:w="1683"/>
        <w:gridCol w:w="1134"/>
        <w:gridCol w:w="1418"/>
        <w:gridCol w:w="1559"/>
        <w:gridCol w:w="1417"/>
      </w:tblGrid>
      <w:tr w:rsidR="007F2783" w:rsidRPr="007F2783" w:rsidTr="007F2783">
        <w:tc>
          <w:tcPr>
            <w:tcW w:w="4448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1047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lang w:eastAsia="ru-RU"/>
              </w:rPr>
              <w:t>Глава</w:t>
            </w:r>
          </w:p>
        </w:tc>
        <w:tc>
          <w:tcPr>
            <w:tcW w:w="992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lang w:eastAsia="ru-RU"/>
              </w:rPr>
              <w:t>Раздел</w:t>
            </w:r>
          </w:p>
        </w:tc>
        <w:tc>
          <w:tcPr>
            <w:tcW w:w="1152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lang w:eastAsia="ru-RU"/>
              </w:rPr>
              <w:t>Подраздел</w:t>
            </w:r>
          </w:p>
        </w:tc>
        <w:tc>
          <w:tcPr>
            <w:tcW w:w="1683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lang w:eastAsia="ru-RU"/>
              </w:rPr>
              <w:t>Целевая статья</w:t>
            </w:r>
          </w:p>
        </w:tc>
        <w:tc>
          <w:tcPr>
            <w:tcW w:w="1134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lang w:eastAsia="ru-RU"/>
              </w:rPr>
              <w:t>Вид расходов</w:t>
            </w:r>
          </w:p>
        </w:tc>
        <w:tc>
          <w:tcPr>
            <w:tcW w:w="1418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lang w:eastAsia="ru-RU"/>
              </w:rPr>
              <w:t>Утверждено на год</w:t>
            </w:r>
          </w:p>
        </w:tc>
        <w:tc>
          <w:tcPr>
            <w:tcW w:w="1559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Исполнено</w:t>
            </w:r>
          </w:p>
        </w:tc>
        <w:tc>
          <w:tcPr>
            <w:tcW w:w="1417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lang w:eastAsia="ru-RU"/>
              </w:rPr>
              <w:t>% исполнения</w:t>
            </w:r>
          </w:p>
        </w:tc>
      </w:tr>
      <w:tr w:rsidR="007F2783" w:rsidRPr="007F2783" w:rsidTr="007F2783">
        <w:tc>
          <w:tcPr>
            <w:tcW w:w="4448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green"/>
                <w:lang w:eastAsia="ru-RU"/>
              </w:rPr>
            </w:pPr>
          </w:p>
        </w:tc>
        <w:tc>
          <w:tcPr>
            <w:tcW w:w="1047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2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83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2783" w:rsidRPr="007F2783" w:rsidTr="007F2783">
        <w:tc>
          <w:tcPr>
            <w:tcW w:w="4448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lang w:eastAsia="ru-RU"/>
              </w:rPr>
              <w:t>Общегосударственные вопросы</w:t>
            </w:r>
          </w:p>
        </w:tc>
        <w:tc>
          <w:tcPr>
            <w:tcW w:w="1047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849</w:t>
            </w:r>
          </w:p>
        </w:tc>
        <w:tc>
          <w:tcPr>
            <w:tcW w:w="992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152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1683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lang w:eastAsia="ru-RU"/>
              </w:rPr>
              <w:t>1 484 752,00</w:t>
            </w:r>
          </w:p>
        </w:tc>
        <w:tc>
          <w:tcPr>
            <w:tcW w:w="1559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lang w:eastAsia="ru-RU"/>
              </w:rPr>
              <w:t>774 601,71</w:t>
            </w:r>
          </w:p>
        </w:tc>
        <w:tc>
          <w:tcPr>
            <w:tcW w:w="1417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lang w:eastAsia="ru-RU"/>
              </w:rPr>
              <w:t>52,2</w:t>
            </w:r>
          </w:p>
        </w:tc>
      </w:tr>
      <w:tr w:rsidR="007F2783" w:rsidRPr="007F2783" w:rsidTr="007F2783">
        <w:tc>
          <w:tcPr>
            <w:tcW w:w="4448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047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849</w:t>
            </w:r>
          </w:p>
        </w:tc>
        <w:tc>
          <w:tcPr>
            <w:tcW w:w="992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152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683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lang w:eastAsia="ru-RU"/>
              </w:rPr>
              <w:t>513 811,00</w:t>
            </w:r>
          </w:p>
        </w:tc>
        <w:tc>
          <w:tcPr>
            <w:tcW w:w="1559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lang w:eastAsia="ru-RU"/>
              </w:rPr>
              <w:t>253 108,80</w:t>
            </w:r>
          </w:p>
        </w:tc>
        <w:tc>
          <w:tcPr>
            <w:tcW w:w="1417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lang w:eastAsia="ru-RU"/>
              </w:rPr>
              <w:t>49,3</w:t>
            </w:r>
          </w:p>
        </w:tc>
      </w:tr>
      <w:tr w:rsidR="007F2783" w:rsidRPr="007F2783" w:rsidTr="007F2783">
        <w:tc>
          <w:tcPr>
            <w:tcW w:w="4448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1047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849</w:t>
            </w:r>
          </w:p>
        </w:tc>
        <w:tc>
          <w:tcPr>
            <w:tcW w:w="992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152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83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7810500120</w:t>
            </w:r>
          </w:p>
        </w:tc>
        <w:tc>
          <w:tcPr>
            <w:tcW w:w="1134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8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513 811,00</w:t>
            </w:r>
          </w:p>
        </w:tc>
        <w:tc>
          <w:tcPr>
            <w:tcW w:w="1559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253108,80</w:t>
            </w:r>
          </w:p>
        </w:tc>
        <w:tc>
          <w:tcPr>
            <w:tcW w:w="1417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49,3</w:t>
            </w:r>
          </w:p>
        </w:tc>
      </w:tr>
      <w:tr w:rsidR="007F2783" w:rsidRPr="007F2783" w:rsidTr="007F2783">
        <w:tc>
          <w:tcPr>
            <w:tcW w:w="4448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47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849</w:t>
            </w:r>
          </w:p>
        </w:tc>
        <w:tc>
          <w:tcPr>
            <w:tcW w:w="992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152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83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7810500120</w:t>
            </w:r>
          </w:p>
        </w:tc>
        <w:tc>
          <w:tcPr>
            <w:tcW w:w="1134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418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394 632,00</w:t>
            </w:r>
          </w:p>
        </w:tc>
        <w:tc>
          <w:tcPr>
            <w:tcW w:w="1559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194400,00</w:t>
            </w:r>
          </w:p>
        </w:tc>
        <w:tc>
          <w:tcPr>
            <w:tcW w:w="1417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49,3</w:t>
            </w:r>
          </w:p>
        </w:tc>
      </w:tr>
      <w:tr w:rsidR="007F2783" w:rsidRPr="007F2783" w:rsidTr="007F2783">
        <w:tc>
          <w:tcPr>
            <w:tcW w:w="4448" w:type="dxa"/>
          </w:tcPr>
          <w:p w:rsidR="007F2783" w:rsidRPr="007F2783" w:rsidRDefault="007F2783" w:rsidP="007F2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 xml:space="preserve">    Начисления на оплату труда</w:t>
            </w:r>
          </w:p>
        </w:tc>
        <w:tc>
          <w:tcPr>
            <w:tcW w:w="1047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849</w:t>
            </w:r>
          </w:p>
        </w:tc>
        <w:tc>
          <w:tcPr>
            <w:tcW w:w="992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152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83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7810500120</w:t>
            </w:r>
          </w:p>
        </w:tc>
        <w:tc>
          <w:tcPr>
            <w:tcW w:w="1134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418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119 179,00</w:t>
            </w:r>
          </w:p>
        </w:tc>
        <w:tc>
          <w:tcPr>
            <w:tcW w:w="1559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58708,80</w:t>
            </w:r>
          </w:p>
        </w:tc>
        <w:tc>
          <w:tcPr>
            <w:tcW w:w="1417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49,3</w:t>
            </w:r>
          </w:p>
        </w:tc>
      </w:tr>
      <w:tr w:rsidR="007F2783" w:rsidRPr="007F2783" w:rsidTr="007F2783">
        <w:tc>
          <w:tcPr>
            <w:tcW w:w="4448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lang w:eastAsia="ru-RU"/>
              </w:rPr>
              <w:t>Центральный аппарат</w:t>
            </w:r>
          </w:p>
        </w:tc>
        <w:tc>
          <w:tcPr>
            <w:tcW w:w="1047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849</w:t>
            </w:r>
          </w:p>
        </w:tc>
        <w:tc>
          <w:tcPr>
            <w:tcW w:w="992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152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1683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lang w:eastAsia="ru-RU"/>
              </w:rPr>
              <w:t>970 941,00</w:t>
            </w:r>
          </w:p>
        </w:tc>
        <w:tc>
          <w:tcPr>
            <w:tcW w:w="1559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lang w:eastAsia="ru-RU"/>
              </w:rPr>
              <w:t>521 492,91</w:t>
            </w:r>
          </w:p>
        </w:tc>
        <w:tc>
          <w:tcPr>
            <w:tcW w:w="1417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lang w:eastAsia="ru-RU"/>
              </w:rPr>
              <w:t>53,7</w:t>
            </w:r>
          </w:p>
        </w:tc>
      </w:tr>
      <w:tr w:rsidR="007F2783" w:rsidRPr="007F2783" w:rsidTr="007F2783">
        <w:tc>
          <w:tcPr>
            <w:tcW w:w="4448" w:type="dxa"/>
          </w:tcPr>
          <w:p w:rsidR="007F2783" w:rsidRPr="007F2783" w:rsidRDefault="007F2783" w:rsidP="007F27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 xml:space="preserve">     Центральный аппарат</w:t>
            </w:r>
          </w:p>
        </w:tc>
        <w:tc>
          <w:tcPr>
            <w:tcW w:w="1047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849</w:t>
            </w:r>
          </w:p>
        </w:tc>
        <w:tc>
          <w:tcPr>
            <w:tcW w:w="992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152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83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4710500120</w:t>
            </w:r>
          </w:p>
        </w:tc>
        <w:tc>
          <w:tcPr>
            <w:tcW w:w="1134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8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522 138,00</w:t>
            </w:r>
          </w:p>
        </w:tc>
        <w:tc>
          <w:tcPr>
            <w:tcW w:w="1559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291 739,68</w:t>
            </w:r>
          </w:p>
        </w:tc>
        <w:tc>
          <w:tcPr>
            <w:tcW w:w="1417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55,9</w:t>
            </w:r>
          </w:p>
        </w:tc>
      </w:tr>
      <w:tr w:rsidR="007F2783" w:rsidRPr="007F2783" w:rsidTr="007F2783">
        <w:tc>
          <w:tcPr>
            <w:tcW w:w="4448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47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849</w:t>
            </w:r>
          </w:p>
        </w:tc>
        <w:tc>
          <w:tcPr>
            <w:tcW w:w="992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152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83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4710500120</w:t>
            </w:r>
          </w:p>
        </w:tc>
        <w:tc>
          <w:tcPr>
            <w:tcW w:w="1134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418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401 028,00</w:t>
            </w:r>
          </w:p>
        </w:tc>
        <w:tc>
          <w:tcPr>
            <w:tcW w:w="1559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224 998,26</w:t>
            </w:r>
          </w:p>
        </w:tc>
        <w:tc>
          <w:tcPr>
            <w:tcW w:w="1417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56,1</w:t>
            </w:r>
          </w:p>
        </w:tc>
      </w:tr>
      <w:tr w:rsidR="007F2783" w:rsidRPr="007F2783" w:rsidTr="007F2783">
        <w:tc>
          <w:tcPr>
            <w:tcW w:w="4448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Начисления на оплату труда</w:t>
            </w:r>
          </w:p>
        </w:tc>
        <w:tc>
          <w:tcPr>
            <w:tcW w:w="1047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849</w:t>
            </w:r>
          </w:p>
        </w:tc>
        <w:tc>
          <w:tcPr>
            <w:tcW w:w="992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152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83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4710500120</w:t>
            </w:r>
          </w:p>
        </w:tc>
        <w:tc>
          <w:tcPr>
            <w:tcW w:w="1134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418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121 110,00</w:t>
            </w:r>
          </w:p>
        </w:tc>
        <w:tc>
          <w:tcPr>
            <w:tcW w:w="1559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66 741,42</w:t>
            </w:r>
          </w:p>
        </w:tc>
        <w:tc>
          <w:tcPr>
            <w:tcW w:w="1417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55,1</w:t>
            </w:r>
          </w:p>
        </w:tc>
      </w:tr>
      <w:tr w:rsidR="007F2783" w:rsidRPr="007F2783" w:rsidTr="007F2783">
        <w:tc>
          <w:tcPr>
            <w:tcW w:w="4448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47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849</w:t>
            </w:r>
          </w:p>
        </w:tc>
        <w:tc>
          <w:tcPr>
            <w:tcW w:w="992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152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83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4710500120</w:t>
            </w:r>
          </w:p>
        </w:tc>
        <w:tc>
          <w:tcPr>
            <w:tcW w:w="1134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418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127 800,00</w:t>
            </w:r>
          </w:p>
        </w:tc>
        <w:tc>
          <w:tcPr>
            <w:tcW w:w="1559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61 356,06</w:t>
            </w:r>
          </w:p>
        </w:tc>
        <w:tc>
          <w:tcPr>
            <w:tcW w:w="1417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48,0</w:t>
            </w:r>
          </w:p>
        </w:tc>
      </w:tr>
      <w:tr w:rsidR="007F2783" w:rsidRPr="007F2783" w:rsidTr="007F2783">
        <w:trPr>
          <w:trHeight w:val="563"/>
        </w:trPr>
        <w:tc>
          <w:tcPr>
            <w:tcW w:w="4448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47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849</w:t>
            </w:r>
          </w:p>
        </w:tc>
        <w:tc>
          <w:tcPr>
            <w:tcW w:w="992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152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83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4710500120</w:t>
            </w:r>
          </w:p>
        </w:tc>
        <w:tc>
          <w:tcPr>
            <w:tcW w:w="1134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18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297 003,00</w:t>
            </w:r>
          </w:p>
        </w:tc>
        <w:tc>
          <w:tcPr>
            <w:tcW w:w="1559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165 168,46</w:t>
            </w:r>
          </w:p>
        </w:tc>
        <w:tc>
          <w:tcPr>
            <w:tcW w:w="1417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55,6</w:t>
            </w:r>
          </w:p>
        </w:tc>
      </w:tr>
      <w:tr w:rsidR="007F2783" w:rsidRPr="007F2783" w:rsidTr="007F2783">
        <w:trPr>
          <w:trHeight w:val="563"/>
        </w:trPr>
        <w:tc>
          <w:tcPr>
            <w:tcW w:w="4448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1047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849</w:t>
            </w:r>
          </w:p>
        </w:tc>
        <w:tc>
          <w:tcPr>
            <w:tcW w:w="992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152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83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4710500120</w:t>
            </w:r>
          </w:p>
        </w:tc>
        <w:tc>
          <w:tcPr>
            <w:tcW w:w="1134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418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18 000,00</w:t>
            </w:r>
          </w:p>
        </w:tc>
        <w:tc>
          <w:tcPr>
            <w:tcW w:w="1559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3211,65</w:t>
            </w:r>
          </w:p>
        </w:tc>
        <w:tc>
          <w:tcPr>
            <w:tcW w:w="1417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17,8</w:t>
            </w:r>
          </w:p>
        </w:tc>
      </w:tr>
      <w:tr w:rsidR="007F2783" w:rsidRPr="007F2783" w:rsidTr="007F2783">
        <w:tc>
          <w:tcPr>
            <w:tcW w:w="4448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Уплата налога на имущество и земельного налога</w:t>
            </w:r>
          </w:p>
        </w:tc>
        <w:tc>
          <w:tcPr>
            <w:tcW w:w="1047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849</w:t>
            </w:r>
          </w:p>
        </w:tc>
        <w:tc>
          <w:tcPr>
            <w:tcW w:w="992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152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83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4710500120</w:t>
            </w:r>
          </w:p>
        </w:tc>
        <w:tc>
          <w:tcPr>
            <w:tcW w:w="1134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1418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1 000,00</w:t>
            </w:r>
          </w:p>
        </w:tc>
        <w:tc>
          <w:tcPr>
            <w:tcW w:w="1559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7F2783" w:rsidRPr="007F2783" w:rsidTr="007F2783">
        <w:tc>
          <w:tcPr>
            <w:tcW w:w="4448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Уплата иных платежей</w:t>
            </w:r>
          </w:p>
        </w:tc>
        <w:tc>
          <w:tcPr>
            <w:tcW w:w="1047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849</w:t>
            </w:r>
          </w:p>
        </w:tc>
        <w:tc>
          <w:tcPr>
            <w:tcW w:w="992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152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83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4710500120</w:t>
            </w:r>
          </w:p>
        </w:tc>
        <w:tc>
          <w:tcPr>
            <w:tcW w:w="1134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418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559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17,06</w:t>
            </w:r>
          </w:p>
        </w:tc>
        <w:tc>
          <w:tcPr>
            <w:tcW w:w="1417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7F2783" w:rsidRPr="007F2783" w:rsidTr="007F2783">
        <w:tc>
          <w:tcPr>
            <w:tcW w:w="4448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lang w:eastAsia="ru-RU"/>
              </w:rPr>
              <w:t>Национальная оборона</w:t>
            </w:r>
          </w:p>
        </w:tc>
        <w:tc>
          <w:tcPr>
            <w:tcW w:w="1047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849</w:t>
            </w:r>
          </w:p>
        </w:tc>
        <w:tc>
          <w:tcPr>
            <w:tcW w:w="992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152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1683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lang w:eastAsia="ru-RU"/>
              </w:rPr>
              <w:t>106 200,00</w:t>
            </w:r>
          </w:p>
        </w:tc>
        <w:tc>
          <w:tcPr>
            <w:tcW w:w="1559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lang w:eastAsia="ru-RU"/>
              </w:rPr>
              <w:t>51 801,00</w:t>
            </w:r>
          </w:p>
        </w:tc>
        <w:tc>
          <w:tcPr>
            <w:tcW w:w="1417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lang w:eastAsia="ru-RU"/>
              </w:rPr>
              <w:t>48,8</w:t>
            </w:r>
          </w:p>
        </w:tc>
      </w:tr>
      <w:tr w:rsidR="007F2783" w:rsidRPr="007F2783" w:rsidTr="007F2783">
        <w:tc>
          <w:tcPr>
            <w:tcW w:w="4448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7F2783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Мобилизированная</w:t>
            </w:r>
            <w:proofErr w:type="spellEnd"/>
            <w:r w:rsidRPr="007F278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</w:t>
            </w:r>
            <w:proofErr w:type="spellStart"/>
            <w:r w:rsidRPr="007F2783">
              <w:rPr>
                <w:rFonts w:ascii="Times New Roman" w:eastAsia="Times New Roman" w:hAnsi="Times New Roman" w:cs="Times New Roman"/>
                <w:b/>
                <w:lang w:eastAsia="ru-RU"/>
              </w:rPr>
              <w:t>вневоинская</w:t>
            </w:r>
            <w:proofErr w:type="spellEnd"/>
            <w:r w:rsidRPr="007F278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подготовка</w:t>
            </w:r>
          </w:p>
        </w:tc>
        <w:tc>
          <w:tcPr>
            <w:tcW w:w="1047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849</w:t>
            </w:r>
          </w:p>
        </w:tc>
        <w:tc>
          <w:tcPr>
            <w:tcW w:w="992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152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683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lang w:eastAsia="ru-RU"/>
              </w:rPr>
              <w:t>106 200,00</w:t>
            </w:r>
          </w:p>
        </w:tc>
        <w:tc>
          <w:tcPr>
            <w:tcW w:w="1559" w:type="dxa"/>
          </w:tcPr>
          <w:p w:rsidR="007F2783" w:rsidRPr="007F2783" w:rsidRDefault="007F2783" w:rsidP="007F2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lang w:eastAsia="ru-RU"/>
              </w:rPr>
              <w:t>51 801,00</w:t>
            </w:r>
          </w:p>
        </w:tc>
        <w:tc>
          <w:tcPr>
            <w:tcW w:w="1417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lang w:eastAsia="ru-RU"/>
              </w:rPr>
              <w:t>48,8</w:t>
            </w:r>
          </w:p>
        </w:tc>
      </w:tr>
      <w:tr w:rsidR="007F2783" w:rsidRPr="007F2783" w:rsidTr="007F2783">
        <w:tc>
          <w:tcPr>
            <w:tcW w:w="4448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государственных (муниципальных) органов</w:t>
            </w:r>
          </w:p>
        </w:tc>
        <w:tc>
          <w:tcPr>
            <w:tcW w:w="1047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849</w:t>
            </w:r>
          </w:p>
        </w:tc>
        <w:tc>
          <w:tcPr>
            <w:tcW w:w="992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152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83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7850451180</w:t>
            </w:r>
          </w:p>
        </w:tc>
        <w:tc>
          <w:tcPr>
            <w:tcW w:w="1134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8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96744,00</w:t>
            </w:r>
          </w:p>
        </w:tc>
        <w:tc>
          <w:tcPr>
            <w:tcW w:w="1559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46872,00</w:t>
            </w:r>
          </w:p>
        </w:tc>
        <w:tc>
          <w:tcPr>
            <w:tcW w:w="1417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48,4</w:t>
            </w:r>
          </w:p>
        </w:tc>
      </w:tr>
      <w:tr w:rsidR="007F2783" w:rsidRPr="007F2783" w:rsidTr="007F2783">
        <w:tc>
          <w:tcPr>
            <w:tcW w:w="4448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47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849</w:t>
            </w:r>
          </w:p>
        </w:tc>
        <w:tc>
          <w:tcPr>
            <w:tcW w:w="992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152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83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7850451180</w:t>
            </w:r>
          </w:p>
        </w:tc>
        <w:tc>
          <w:tcPr>
            <w:tcW w:w="1134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418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72 000,00</w:t>
            </w:r>
          </w:p>
        </w:tc>
        <w:tc>
          <w:tcPr>
            <w:tcW w:w="1559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36 000,00</w:t>
            </w:r>
          </w:p>
        </w:tc>
        <w:tc>
          <w:tcPr>
            <w:tcW w:w="1417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</w:tr>
      <w:tr w:rsidR="007F2783" w:rsidRPr="007F2783" w:rsidTr="007F2783">
        <w:tc>
          <w:tcPr>
            <w:tcW w:w="4448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47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849</w:t>
            </w:r>
          </w:p>
        </w:tc>
        <w:tc>
          <w:tcPr>
            <w:tcW w:w="992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152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83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7850451180</w:t>
            </w:r>
          </w:p>
        </w:tc>
        <w:tc>
          <w:tcPr>
            <w:tcW w:w="1134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418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  <w:tc>
          <w:tcPr>
            <w:tcW w:w="1559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7F2783" w:rsidRPr="007F2783" w:rsidTr="007F2783">
        <w:tc>
          <w:tcPr>
            <w:tcW w:w="4448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Начисления на оплату труда</w:t>
            </w:r>
          </w:p>
        </w:tc>
        <w:tc>
          <w:tcPr>
            <w:tcW w:w="1047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849</w:t>
            </w:r>
          </w:p>
        </w:tc>
        <w:tc>
          <w:tcPr>
            <w:tcW w:w="992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152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83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7850451180</w:t>
            </w:r>
          </w:p>
        </w:tc>
        <w:tc>
          <w:tcPr>
            <w:tcW w:w="1134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418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 xml:space="preserve">21744,00 </w:t>
            </w:r>
          </w:p>
        </w:tc>
        <w:tc>
          <w:tcPr>
            <w:tcW w:w="1559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10 872,00</w:t>
            </w:r>
          </w:p>
        </w:tc>
        <w:tc>
          <w:tcPr>
            <w:tcW w:w="1417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7F2783" w:rsidRPr="007F2783" w:rsidTr="007F2783">
        <w:tc>
          <w:tcPr>
            <w:tcW w:w="4448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государственных(муниципальных) нужд</w:t>
            </w:r>
          </w:p>
        </w:tc>
        <w:tc>
          <w:tcPr>
            <w:tcW w:w="1047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849</w:t>
            </w:r>
          </w:p>
        </w:tc>
        <w:tc>
          <w:tcPr>
            <w:tcW w:w="992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152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83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7850451180</w:t>
            </w:r>
          </w:p>
        </w:tc>
        <w:tc>
          <w:tcPr>
            <w:tcW w:w="1134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18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9456,00</w:t>
            </w:r>
          </w:p>
        </w:tc>
        <w:tc>
          <w:tcPr>
            <w:tcW w:w="1559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49 29,00</w:t>
            </w:r>
          </w:p>
        </w:tc>
        <w:tc>
          <w:tcPr>
            <w:tcW w:w="1417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7F2783" w:rsidRPr="007F2783" w:rsidTr="007F2783">
        <w:tc>
          <w:tcPr>
            <w:tcW w:w="4448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7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849</w:t>
            </w:r>
          </w:p>
        </w:tc>
        <w:tc>
          <w:tcPr>
            <w:tcW w:w="992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152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1683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lang w:eastAsia="ru-RU"/>
              </w:rPr>
              <w:t>2030 000,00</w:t>
            </w:r>
          </w:p>
        </w:tc>
        <w:tc>
          <w:tcPr>
            <w:tcW w:w="1559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lang w:eastAsia="ru-RU"/>
              </w:rPr>
              <w:t>25900,00</w:t>
            </w:r>
          </w:p>
        </w:tc>
        <w:tc>
          <w:tcPr>
            <w:tcW w:w="1417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lang w:eastAsia="ru-RU"/>
              </w:rPr>
              <w:t>1,3</w:t>
            </w:r>
          </w:p>
        </w:tc>
      </w:tr>
      <w:tr w:rsidR="007F2783" w:rsidRPr="007F2783" w:rsidTr="007F2783">
        <w:tc>
          <w:tcPr>
            <w:tcW w:w="4448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47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849</w:t>
            </w:r>
          </w:p>
        </w:tc>
        <w:tc>
          <w:tcPr>
            <w:tcW w:w="992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152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683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lang w:eastAsia="ru-RU"/>
              </w:rPr>
              <w:t>2 030 000,00</w:t>
            </w:r>
          </w:p>
        </w:tc>
        <w:tc>
          <w:tcPr>
            <w:tcW w:w="1559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25900,00</w:t>
            </w:r>
          </w:p>
        </w:tc>
        <w:tc>
          <w:tcPr>
            <w:tcW w:w="1417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</w:tr>
      <w:tr w:rsidR="007F2783" w:rsidRPr="007F2783" w:rsidTr="007F2783">
        <w:tc>
          <w:tcPr>
            <w:tcW w:w="4448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783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Закупка товаров, работ и услуг для обеспечения специальным топливом и горюче-смазочными материалами, продовольственного и вещевого обеспечения органов в сфере национальной безопасности, правоохранительной деятельности и обороны</w:t>
            </w:r>
          </w:p>
        </w:tc>
        <w:tc>
          <w:tcPr>
            <w:tcW w:w="1047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849</w:t>
            </w:r>
          </w:p>
        </w:tc>
        <w:tc>
          <w:tcPr>
            <w:tcW w:w="992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152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3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 xml:space="preserve">  4750690580</w:t>
            </w:r>
          </w:p>
        </w:tc>
        <w:tc>
          <w:tcPr>
            <w:tcW w:w="1134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1418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lang w:eastAsia="ru-RU"/>
              </w:rPr>
              <w:t>2 000 000,00</w:t>
            </w:r>
          </w:p>
        </w:tc>
        <w:tc>
          <w:tcPr>
            <w:tcW w:w="1559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2783" w:rsidRPr="007F2783" w:rsidTr="007F2783">
        <w:tc>
          <w:tcPr>
            <w:tcW w:w="4448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47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849</w:t>
            </w:r>
          </w:p>
        </w:tc>
        <w:tc>
          <w:tcPr>
            <w:tcW w:w="992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152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3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78212900570</w:t>
            </w:r>
          </w:p>
        </w:tc>
        <w:tc>
          <w:tcPr>
            <w:tcW w:w="1134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18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  <w:tc>
          <w:tcPr>
            <w:tcW w:w="1559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25900,00</w:t>
            </w:r>
          </w:p>
        </w:tc>
        <w:tc>
          <w:tcPr>
            <w:tcW w:w="1417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86,3</w:t>
            </w:r>
          </w:p>
        </w:tc>
      </w:tr>
      <w:tr w:rsidR="007F2783" w:rsidRPr="007F2783" w:rsidTr="007F2783">
        <w:tc>
          <w:tcPr>
            <w:tcW w:w="4448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Жилищно-коммунальное хозяйство</w:t>
            </w:r>
          </w:p>
        </w:tc>
        <w:tc>
          <w:tcPr>
            <w:tcW w:w="1047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849</w:t>
            </w:r>
          </w:p>
        </w:tc>
        <w:tc>
          <w:tcPr>
            <w:tcW w:w="992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1152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1683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lang w:eastAsia="ru-RU"/>
              </w:rPr>
              <w:t>711 360,00</w:t>
            </w:r>
          </w:p>
        </w:tc>
        <w:tc>
          <w:tcPr>
            <w:tcW w:w="1559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lang w:eastAsia="ru-RU"/>
              </w:rPr>
              <w:t>67 639,64</w:t>
            </w:r>
          </w:p>
        </w:tc>
        <w:tc>
          <w:tcPr>
            <w:tcW w:w="1417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lang w:eastAsia="ru-RU"/>
              </w:rPr>
              <w:t>7,3</w:t>
            </w:r>
          </w:p>
        </w:tc>
      </w:tr>
      <w:tr w:rsidR="007F2783" w:rsidRPr="007F2783" w:rsidTr="007F2783">
        <w:tc>
          <w:tcPr>
            <w:tcW w:w="4448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lang w:eastAsia="ru-RU"/>
              </w:rPr>
              <w:t>Благоустройство</w:t>
            </w:r>
          </w:p>
        </w:tc>
        <w:tc>
          <w:tcPr>
            <w:tcW w:w="1047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849</w:t>
            </w:r>
          </w:p>
        </w:tc>
        <w:tc>
          <w:tcPr>
            <w:tcW w:w="992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1152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683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711 360,00</w:t>
            </w:r>
          </w:p>
        </w:tc>
        <w:tc>
          <w:tcPr>
            <w:tcW w:w="1559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67 639,64</w:t>
            </w:r>
          </w:p>
        </w:tc>
        <w:tc>
          <w:tcPr>
            <w:tcW w:w="1417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lang w:eastAsia="ru-RU"/>
              </w:rPr>
              <w:t>7,3</w:t>
            </w:r>
          </w:p>
        </w:tc>
      </w:tr>
      <w:tr w:rsidR="007F2783" w:rsidRPr="007F2783" w:rsidTr="007F2783">
        <w:tc>
          <w:tcPr>
            <w:tcW w:w="4448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849</w:t>
            </w:r>
          </w:p>
        </w:tc>
        <w:tc>
          <w:tcPr>
            <w:tcW w:w="992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152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83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4721218610</w:t>
            </w:r>
          </w:p>
        </w:tc>
        <w:tc>
          <w:tcPr>
            <w:tcW w:w="1134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18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658 360,0</w:t>
            </w:r>
          </w:p>
        </w:tc>
        <w:tc>
          <w:tcPr>
            <w:tcW w:w="1559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48 119,26</w:t>
            </w:r>
          </w:p>
        </w:tc>
        <w:tc>
          <w:tcPr>
            <w:tcW w:w="1417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7,3</w:t>
            </w:r>
          </w:p>
        </w:tc>
      </w:tr>
      <w:tr w:rsidR="007F2783" w:rsidRPr="007F2783" w:rsidTr="007F2783">
        <w:tc>
          <w:tcPr>
            <w:tcW w:w="4448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47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849</w:t>
            </w:r>
          </w:p>
        </w:tc>
        <w:tc>
          <w:tcPr>
            <w:tcW w:w="992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152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83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4721218620</w:t>
            </w:r>
          </w:p>
        </w:tc>
        <w:tc>
          <w:tcPr>
            <w:tcW w:w="1134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418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53 000,00</w:t>
            </w:r>
          </w:p>
        </w:tc>
        <w:tc>
          <w:tcPr>
            <w:tcW w:w="1559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19 520,38</w:t>
            </w:r>
          </w:p>
        </w:tc>
        <w:tc>
          <w:tcPr>
            <w:tcW w:w="1417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36,8</w:t>
            </w:r>
          </w:p>
        </w:tc>
      </w:tr>
      <w:tr w:rsidR="007F2783" w:rsidRPr="007F2783" w:rsidTr="007F2783">
        <w:tc>
          <w:tcPr>
            <w:tcW w:w="4448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Культура и кинематография</w:t>
            </w:r>
          </w:p>
        </w:tc>
        <w:tc>
          <w:tcPr>
            <w:tcW w:w="1047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849</w:t>
            </w:r>
          </w:p>
        </w:tc>
        <w:tc>
          <w:tcPr>
            <w:tcW w:w="992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1152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1683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lang w:eastAsia="ru-RU"/>
              </w:rPr>
              <w:t>576 188,00</w:t>
            </w:r>
          </w:p>
        </w:tc>
        <w:tc>
          <w:tcPr>
            <w:tcW w:w="1559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lang w:eastAsia="ru-RU"/>
              </w:rPr>
              <w:t>282 575,20</w:t>
            </w:r>
          </w:p>
        </w:tc>
        <w:tc>
          <w:tcPr>
            <w:tcW w:w="1417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lang w:eastAsia="ru-RU"/>
              </w:rPr>
              <w:t>49,0</w:t>
            </w:r>
          </w:p>
        </w:tc>
      </w:tr>
      <w:tr w:rsidR="007F2783" w:rsidRPr="007F2783" w:rsidTr="007F2783">
        <w:tc>
          <w:tcPr>
            <w:tcW w:w="4448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Культура (ДК)</w:t>
            </w:r>
          </w:p>
        </w:tc>
        <w:tc>
          <w:tcPr>
            <w:tcW w:w="1047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849</w:t>
            </w:r>
          </w:p>
        </w:tc>
        <w:tc>
          <w:tcPr>
            <w:tcW w:w="992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1152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683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lang w:eastAsia="ru-RU"/>
              </w:rPr>
              <w:t>576 188,00</w:t>
            </w:r>
          </w:p>
        </w:tc>
        <w:tc>
          <w:tcPr>
            <w:tcW w:w="1559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lang w:eastAsia="ru-RU"/>
              </w:rPr>
              <w:t>282 575,20</w:t>
            </w:r>
          </w:p>
        </w:tc>
        <w:tc>
          <w:tcPr>
            <w:tcW w:w="1417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lang w:eastAsia="ru-RU"/>
              </w:rPr>
              <w:t>49,0</w:t>
            </w:r>
          </w:p>
        </w:tc>
      </w:tr>
      <w:tr w:rsidR="007F2783" w:rsidRPr="007F2783" w:rsidTr="007F2783">
        <w:tc>
          <w:tcPr>
            <w:tcW w:w="4448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1047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849</w:t>
            </w:r>
          </w:p>
        </w:tc>
        <w:tc>
          <w:tcPr>
            <w:tcW w:w="992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152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83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47313М2010</w:t>
            </w:r>
          </w:p>
        </w:tc>
        <w:tc>
          <w:tcPr>
            <w:tcW w:w="1134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418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271 888,00</w:t>
            </w:r>
          </w:p>
        </w:tc>
        <w:tc>
          <w:tcPr>
            <w:tcW w:w="1559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140 875,58</w:t>
            </w:r>
          </w:p>
        </w:tc>
        <w:tc>
          <w:tcPr>
            <w:tcW w:w="1417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51,8</w:t>
            </w:r>
          </w:p>
        </w:tc>
      </w:tr>
      <w:tr w:rsidR="007F2783" w:rsidRPr="007F2783" w:rsidTr="007F2783">
        <w:tc>
          <w:tcPr>
            <w:tcW w:w="4448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47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849</w:t>
            </w:r>
          </w:p>
        </w:tc>
        <w:tc>
          <w:tcPr>
            <w:tcW w:w="992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152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83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4730505200</w:t>
            </w:r>
          </w:p>
        </w:tc>
        <w:tc>
          <w:tcPr>
            <w:tcW w:w="1134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18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173 300,00</w:t>
            </w:r>
          </w:p>
        </w:tc>
        <w:tc>
          <w:tcPr>
            <w:tcW w:w="1559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56 960,31</w:t>
            </w:r>
          </w:p>
        </w:tc>
        <w:tc>
          <w:tcPr>
            <w:tcW w:w="1417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32,9</w:t>
            </w:r>
          </w:p>
        </w:tc>
      </w:tr>
      <w:tr w:rsidR="007F2783" w:rsidRPr="007F2783" w:rsidTr="007F2783">
        <w:tc>
          <w:tcPr>
            <w:tcW w:w="4448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1047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849</w:t>
            </w:r>
          </w:p>
        </w:tc>
        <w:tc>
          <w:tcPr>
            <w:tcW w:w="992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152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83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4730505200</w:t>
            </w:r>
          </w:p>
        </w:tc>
        <w:tc>
          <w:tcPr>
            <w:tcW w:w="1134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418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96 000,00</w:t>
            </w:r>
          </w:p>
        </w:tc>
        <w:tc>
          <w:tcPr>
            <w:tcW w:w="1559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52 211,31</w:t>
            </w:r>
          </w:p>
        </w:tc>
        <w:tc>
          <w:tcPr>
            <w:tcW w:w="1417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54,4</w:t>
            </w:r>
          </w:p>
        </w:tc>
      </w:tr>
      <w:tr w:rsidR="007F2783" w:rsidRPr="007F2783" w:rsidTr="007F2783">
        <w:trPr>
          <w:trHeight w:val="572"/>
        </w:trPr>
        <w:tc>
          <w:tcPr>
            <w:tcW w:w="4448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Уплата налога на имущество и земельного налога</w:t>
            </w:r>
          </w:p>
        </w:tc>
        <w:tc>
          <w:tcPr>
            <w:tcW w:w="1047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849</w:t>
            </w:r>
          </w:p>
        </w:tc>
        <w:tc>
          <w:tcPr>
            <w:tcW w:w="992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152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83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7830290520</w:t>
            </w:r>
          </w:p>
        </w:tc>
        <w:tc>
          <w:tcPr>
            <w:tcW w:w="1134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1418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35 000,00</w:t>
            </w:r>
          </w:p>
        </w:tc>
        <w:tc>
          <w:tcPr>
            <w:tcW w:w="1559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32 528,00</w:t>
            </w:r>
          </w:p>
        </w:tc>
        <w:tc>
          <w:tcPr>
            <w:tcW w:w="1417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92,9</w:t>
            </w:r>
          </w:p>
        </w:tc>
      </w:tr>
      <w:tr w:rsidR="007F2783" w:rsidRPr="007F2783" w:rsidTr="007F2783">
        <w:trPr>
          <w:trHeight w:val="448"/>
        </w:trPr>
        <w:tc>
          <w:tcPr>
            <w:tcW w:w="4448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783">
              <w:rPr>
                <w:rFonts w:ascii="Arial" w:eastAsia="Times New Roman" w:hAnsi="Arial" w:cs="Arial"/>
                <w:b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1047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lang w:eastAsia="ru-RU"/>
              </w:rPr>
              <w:t>849</w:t>
            </w:r>
          </w:p>
        </w:tc>
        <w:tc>
          <w:tcPr>
            <w:tcW w:w="992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1152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83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lang w:eastAsia="ru-RU"/>
              </w:rPr>
              <w:t>15 000,00</w:t>
            </w:r>
          </w:p>
        </w:tc>
        <w:tc>
          <w:tcPr>
            <w:tcW w:w="1559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417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</w:tr>
      <w:tr w:rsidR="007F2783" w:rsidRPr="007F2783" w:rsidTr="007F2783">
        <w:tc>
          <w:tcPr>
            <w:tcW w:w="4448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Arial" w:eastAsia="Times New Roman" w:hAnsi="Arial" w:cs="Arial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047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849</w:t>
            </w:r>
          </w:p>
        </w:tc>
        <w:tc>
          <w:tcPr>
            <w:tcW w:w="992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52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83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  <w:tc>
          <w:tcPr>
            <w:tcW w:w="1559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7F2783" w:rsidRPr="007F2783" w:rsidTr="007F2783">
        <w:tc>
          <w:tcPr>
            <w:tcW w:w="4448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Arial" w:eastAsia="Times New Roman" w:hAnsi="Arial" w:cs="Arial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1047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849</w:t>
            </w:r>
          </w:p>
        </w:tc>
        <w:tc>
          <w:tcPr>
            <w:tcW w:w="992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52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83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4741214610</w:t>
            </w:r>
          </w:p>
        </w:tc>
        <w:tc>
          <w:tcPr>
            <w:tcW w:w="1134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18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  <w:tc>
          <w:tcPr>
            <w:tcW w:w="1559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7F2783" w:rsidRPr="007F2783" w:rsidTr="007F2783">
        <w:tc>
          <w:tcPr>
            <w:tcW w:w="4448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lang w:eastAsia="ru-RU"/>
              </w:rPr>
              <w:t>Итого расходов</w:t>
            </w:r>
          </w:p>
        </w:tc>
        <w:tc>
          <w:tcPr>
            <w:tcW w:w="1047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lang w:eastAsia="ru-RU"/>
              </w:rPr>
              <w:t>849</w:t>
            </w:r>
          </w:p>
        </w:tc>
        <w:tc>
          <w:tcPr>
            <w:tcW w:w="992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2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83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lang w:eastAsia="ru-RU"/>
              </w:rPr>
              <w:t>4 923 500,00</w:t>
            </w:r>
          </w:p>
        </w:tc>
        <w:tc>
          <w:tcPr>
            <w:tcW w:w="1559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lang w:eastAsia="ru-RU"/>
              </w:rPr>
              <w:t>1 202 517,55</w:t>
            </w:r>
          </w:p>
        </w:tc>
        <w:tc>
          <w:tcPr>
            <w:tcW w:w="1417" w:type="dxa"/>
            <w:vAlign w:val="bottom"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lang w:eastAsia="ru-RU"/>
              </w:rPr>
              <w:t>24,4</w:t>
            </w:r>
          </w:p>
        </w:tc>
      </w:tr>
    </w:tbl>
    <w:p w:rsidR="007F2783" w:rsidRPr="007F2783" w:rsidRDefault="007F2783" w:rsidP="007F27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F2783" w:rsidRPr="007F2783" w:rsidRDefault="007F2783" w:rsidP="007F27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01BEA" w:rsidRDefault="00101BEA" w:rsidP="00101BE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1BEA" w:rsidRDefault="00101BEA" w:rsidP="00101BE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1BEA" w:rsidRDefault="00101BEA" w:rsidP="00101BE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1BEA" w:rsidRDefault="00101BEA" w:rsidP="00101BE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1BEA" w:rsidRDefault="00101BEA" w:rsidP="00101BE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1BEA" w:rsidRDefault="00101BEA" w:rsidP="00101BE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Источники финансирования дефицита муниципального бюджета </w:t>
      </w:r>
    </w:p>
    <w:p w:rsidR="00101BEA" w:rsidRDefault="00101BEA" w:rsidP="00101BE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1BEA" w:rsidRDefault="00101BEA" w:rsidP="00101BEA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Предельный размер дефицита бюджета определен пунктом 3 статьи 92.1 Бюджетного кодекса Российской Федерации: дефицит бюджета не должен превышать 10 % общего годового объема доходов бюджета субъекта Российской Федерации без учета объема безвозмездных поступлений. </w:t>
      </w:r>
    </w:p>
    <w:p w:rsidR="00101BEA" w:rsidRDefault="00101BEA" w:rsidP="00101BEA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2021 год запланирован дефицит бюджета </w:t>
      </w:r>
      <w:r w:rsidR="007F2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Первомайского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муниципального образования в сумме </w:t>
      </w:r>
      <w:r w:rsidR="0014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4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рублей, фактически дефицит за </w:t>
      </w:r>
      <w:r w:rsidR="007F2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 2021 года сложился в сумме </w:t>
      </w:r>
      <w:r w:rsidR="001409CA" w:rsidRPr="0014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551,8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тысяч рублей, что соответственно не нарушает установленные нормы. </w:t>
      </w:r>
    </w:p>
    <w:p w:rsidR="00101BEA" w:rsidRDefault="00101BEA" w:rsidP="00101BEA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Остатки денежных средств по состоянию на 01.0</w:t>
      </w:r>
      <w:r w:rsidR="007F278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года по бюджету </w:t>
      </w:r>
      <w:r w:rsidR="007F278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 РК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составляли  </w:t>
      </w:r>
      <w:r w:rsidR="007F2783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proofErr w:type="gramEnd"/>
      <w:r w:rsidR="007F2783">
        <w:rPr>
          <w:rFonts w:ascii="Times New Roman" w:eastAsia="Times New Roman" w:hAnsi="Times New Roman" w:cs="Times New Roman"/>
          <w:sz w:val="28"/>
          <w:szCs w:val="28"/>
          <w:lang w:eastAsia="ru-RU"/>
        </w:rPr>
        <w:t>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101BEA" w:rsidRDefault="00101BEA" w:rsidP="00101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2783" w:rsidRDefault="007F2783" w:rsidP="00101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3559"/>
        <w:gridCol w:w="8505"/>
        <w:gridCol w:w="2693"/>
      </w:tblGrid>
      <w:tr w:rsidR="007F2783" w:rsidRPr="007F2783" w:rsidTr="007F2783">
        <w:trPr>
          <w:trHeight w:val="315"/>
        </w:trPr>
        <w:tc>
          <w:tcPr>
            <w:tcW w:w="14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9CA" w:rsidRDefault="001409CA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409CA" w:rsidRDefault="001409CA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409CA" w:rsidRDefault="001409CA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Источники финансирования дефицита муниципального бюджета  за </w:t>
            </w:r>
            <w:r w:rsidRPr="007F278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 квартал</w:t>
            </w:r>
            <w:r w:rsidRPr="007F2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F2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 года</w:t>
            </w:r>
          </w:p>
        </w:tc>
      </w:tr>
      <w:tr w:rsidR="007F2783" w:rsidRPr="007F2783" w:rsidTr="007F2783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(рублей)</w:t>
            </w:r>
          </w:p>
        </w:tc>
      </w:tr>
      <w:tr w:rsidR="007F2783" w:rsidRPr="007F2783" w:rsidTr="007F2783">
        <w:trPr>
          <w:trHeight w:val="81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КИВФ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источников внутреннего финансирования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7F2783" w:rsidRPr="007F2783" w:rsidTr="007F2783">
        <w:trPr>
          <w:trHeight w:val="52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009 01 01 00 00 00 0000 000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Государственные ценные бумаги субъекта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7F2783" w:rsidRPr="007F2783" w:rsidTr="007F278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2783" w:rsidRPr="007F2783" w:rsidTr="007F2783">
        <w:trPr>
          <w:trHeight w:val="4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009 01 01 00 00 05 0000 710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муниципальных ценных бумаг муниципальных районов, номинальная стоимость которых указана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F2783" w:rsidRPr="007F2783" w:rsidTr="007F2783">
        <w:trPr>
          <w:trHeight w:val="34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009 01 02 00 00 00 0000 000 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от кредитных организаций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7F2783" w:rsidRPr="007F2783" w:rsidTr="007F278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2783" w:rsidRPr="007F2783" w:rsidTr="007F2783">
        <w:trPr>
          <w:trHeight w:val="45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009 01 02 00 00 05 0000 710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F2783" w:rsidRPr="007F2783" w:rsidTr="007F2783">
        <w:trPr>
          <w:trHeight w:val="56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009 01 02 00 00 05 0000 810 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F2783" w:rsidRPr="007F2783" w:rsidTr="007F2783">
        <w:trPr>
          <w:trHeight w:val="55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009 01 03 00 00 00 000  000 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F2783" w:rsidRPr="007F2783" w:rsidTr="007F278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2783" w:rsidRPr="007F2783" w:rsidTr="007F2783">
        <w:trPr>
          <w:trHeight w:val="7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009 01 03 01 00 05 0000 710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2783" w:rsidRPr="007F2783" w:rsidTr="007F2783">
        <w:trPr>
          <w:trHeight w:val="52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009 01 03 01 00 05 0000 810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2783" w:rsidRPr="007F2783" w:rsidTr="007F2783">
        <w:trPr>
          <w:trHeight w:val="5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009 01 06 01 00 00 0000 000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Акции и иные формы участия в капитале, находящиеся государственной собственности субъекта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F2783" w:rsidRPr="007F2783" w:rsidTr="007F278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2783" w:rsidRPr="007F2783" w:rsidTr="007F2783">
        <w:trPr>
          <w:trHeight w:val="6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009 01 06 01 00 05 0000 630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от продажи акций и иных форм участия в капитале, находящихся в  собственности муниципальных районов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2783" w:rsidRPr="007F2783" w:rsidTr="007F2783">
        <w:trPr>
          <w:trHeight w:val="39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783" w:rsidRPr="007F2783" w:rsidRDefault="007F2783" w:rsidP="007F2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551804,20</w:t>
            </w:r>
          </w:p>
        </w:tc>
      </w:tr>
      <w:tr w:rsidR="007F2783" w:rsidRPr="007F2783" w:rsidTr="007F278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F2783" w:rsidRPr="007F2783" w:rsidTr="007F2783">
        <w:trPr>
          <w:trHeight w:val="60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000 01 05 02 01 05 0000 510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бюджета субъекта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-650 713,35</w:t>
            </w:r>
          </w:p>
        </w:tc>
      </w:tr>
      <w:tr w:rsidR="007F2783" w:rsidRPr="007F2783" w:rsidTr="007F2783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000 01 05 02 01 05 0000 610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бюджета субъекта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1 202 517,55</w:t>
            </w:r>
          </w:p>
        </w:tc>
      </w:tr>
      <w:tr w:rsidR="007F2783" w:rsidRPr="007F2783" w:rsidTr="007F2783">
        <w:trPr>
          <w:trHeight w:val="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009 01 06 05 00 00 0000 000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2783" w:rsidRPr="007F2783" w:rsidTr="007F2783">
        <w:trPr>
          <w:trHeight w:val="52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009 01 06 05 01 05 0000 540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юридическим лицам из бюджетов муниципальных районов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F2783" w:rsidRPr="007F2783" w:rsidTr="007F2783">
        <w:trPr>
          <w:trHeight w:val="5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009 01 06 05 01 05 0000 640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бюджетов муниципальных  районов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F2783" w:rsidRPr="007F2783" w:rsidTr="007F2783">
        <w:trPr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83" w:rsidRPr="007F2783" w:rsidRDefault="007F2783" w:rsidP="007F2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ИСТОЧНИКОВ ВНУТРЕННЕГО ФИНАНСИРОВАНИЯ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783" w:rsidRPr="007F2783" w:rsidRDefault="007F2783" w:rsidP="007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2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551804,20</w:t>
            </w:r>
          </w:p>
        </w:tc>
      </w:tr>
    </w:tbl>
    <w:p w:rsidR="007F2783" w:rsidRDefault="007F2783" w:rsidP="00101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2783" w:rsidRDefault="007F2783" w:rsidP="00101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2783" w:rsidRDefault="007F2783" w:rsidP="00101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1BEA" w:rsidRDefault="00101BEA" w:rsidP="00101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Штатная численность Первомайского сельского муниципального образования Республики Калмыкия</w:t>
      </w:r>
    </w:p>
    <w:p w:rsidR="00BC03A8" w:rsidRDefault="00BC03A8" w:rsidP="00101B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C03A8" w:rsidRPr="00BC03A8" w:rsidRDefault="00BC03A8" w:rsidP="00BC03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0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01 июля 2021 года по разделу 0100 «Общегосударственные вопросы» числится 1 учреждение. Общая численность работников муниципальной службы по разделу составляет 3 штатных единиц. </w:t>
      </w:r>
    </w:p>
    <w:p w:rsidR="00101BEA" w:rsidRDefault="00BC03A8" w:rsidP="00BC03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Расходы на содержание муни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ципальных служащих за 2 квартал</w:t>
      </w:r>
      <w:r w:rsidRPr="00BC0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2021 года составили в сумме 544,</w:t>
      </w:r>
      <w:proofErr w:type="gramStart"/>
      <w:r w:rsidRPr="00BC0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  тыс.</w:t>
      </w:r>
      <w:proofErr w:type="gramEnd"/>
      <w:r w:rsidRPr="00BC0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рублей.</w:t>
      </w:r>
    </w:p>
    <w:p w:rsidR="00101BEA" w:rsidRDefault="00101BEA" w:rsidP="00BC03A8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1BEA" w:rsidRDefault="00101BEA" w:rsidP="00101BE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</w:t>
      </w:r>
    </w:p>
    <w:p w:rsidR="00101BEA" w:rsidRDefault="00101BEA" w:rsidP="00101BE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Выводы:</w:t>
      </w:r>
    </w:p>
    <w:p w:rsidR="00101BEA" w:rsidRDefault="00101BEA" w:rsidP="00BC03A8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1. Отчет об исполнении бюджета Первомайского СМО РК за </w:t>
      </w:r>
      <w:r w:rsidR="007F2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 2021 года</w:t>
      </w:r>
    </w:p>
    <w:p w:rsidR="00101BEA" w:rsidRDefault="00101BEA" w:rsidP="00BC03A8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 в Контрольно-ревизионную комиссию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Приютненского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РМО РК Администрацией Первомайского СМО РК для проведения внешней проверки </w:t>
      </w:r>
      <w:r w:rsidR="00BC0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 2021 г.,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соответствует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 264.4 Бюджетного кодекса Российской Федерации.</w:t>
      </w:r>
    </w:p>
    <w:p w:rsidR="00101BEA" w:rsidRDefault="00101BEA" w:rsidP="00BC03A8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2. Бюджетная отчетность за 1 квартал 2021 года составлена в соответствии со статьями 154, 264.2 Бюджетного кодекса РФ, с учётом требований и по формам, п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редусмотренным Приказом Министерства финансов РФ от 28.12.2010г №191н.</w:t>
      </w:r>
    </w:p>
    <w:p w:rsidR="00101BEA" w:rsidRDefault="00101BEA" w:rsidP="00BC03A8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Бюджетная отчётность за </w:t>
      </w:r>
      <w:r w:rsidR="00BC0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 2021 года позволяет проанализировать финансовое положение и результаты деятельности Первомайского СМО РК и подтвердить правильность составления представленных форм.</w:t>
      </w:r>
    </w:p>
    <w:p w:rsidR="00101BEA" w:rsidRDefault="00101BEA" w:rsidP="00BC03A8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Внешняя проверка бюджетной отчётности Первомайского СМО РК за </w:t>
      </w:r>
      <w:r w:rsidR="00BC0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 2021 года подтвердила достоверность и сбалансированность представленного отчёта.</w:t>
      </w:r>
    </w:p>
    <w:p w:rsidR="00101BEA" w:rsidRDefault="00101BEA" w:rsidP="00BC03A8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Рекомендовано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Первомайского сельского муниципального образования Республики Калмыкия:</w:t>
      </w:r>
    </w:p>
    <w:p w:rsidR="00101BEA" w:rsidRDefault="00101BEA" w:rsidP="00BC03A8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1. Усилить работу по сокращению дебиторской и кредиторской задолженности</w:t>
      </w:r>
    </w:p>
    <w:p w:rsidR="00101BEA" w:rsidRDefault="00101BEA" w:rsidP="00BC03A8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бюджетополучателей.</w:t>
      </w:r>
    </w:p>
    <w:p w:rsidR="00101BEA" w:rsidRDefault="00101BEA" w:rsidP="00BC03A8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2. Повысить качество работы по сокращению недоимки по налоговым и неналоговым платежам в бюджет сельского      муниципального образования.</w:t>
      </w:r>
    </w:p>
    <w:p w:rsidR="00101BEA" w:rsidRDefault="00101BEA" w:rsidP="00BC03A8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1BEA" w:rsidRDefault="00101BEA" w:rsidP="00101BEA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1BEA" w:rsidRDefault="00101BEA" w:rsidP="00101BEA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Председатель Контрольно-ревизионной</w:t>
      </w:r>
    </w:p>
    <w:p w:rsidR="00101BEA" w:rsidRDefault="00101BEA" w:rsidP="00101BEA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комиссии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Приютненского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РМО РК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О.Н.Кушнарева</w:t>
      </w:r>
      <w:proofErr w:type="spellEnd"/>
    </w:p>
    <w:p w:rsidR="00101BEA" w:rsidRDefault="00101BEA" w:rsidP="00101BEA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1BEA" w:rsidRDefault="00101BEA" w:rsidP="00101BEA"/>
    <w:p w:rsidR="00196553" w:rsidRDefault="00196553"/>
    <w:sectPr w:rsidR="00196553" w:rsidSect="00101B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81F" w:rsidRDefault="00F0681F" w:rsidP="00BC03A8">
      <w:pPr>
        <w:spacing w:after="0" w:line="240" w:lineRule="auto"/>
      </w:pPr>
      <w:r>
        <w:separator/>
      </w:r>
    </w:p>
  </w:endnote>
  <w:endnote w:type="continuationSeparator" w:id="0">
    <w:p w:rsidR="00F0681F" w:rsidRDefault="00F0681F" w:rsidP="00BC0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81F" w:rsidRDefault="00F0681F" w:rsidP="00BC03A8">
      <w:pPr>
        <w:spacing w:after="0" w:line="240" w:lineRule="auto"/>
      </w:pPr>
      <w:r>
        <w:separator/>
      </w:r>
    </w:p>
  </w:footnote>
  <w:footnote w:type="continuationSeparator" w:id="0">
    <w:p w:rsidR="00F0681F" w:rsidRDefault="00F0681F" w:rsidP="00BC03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62"/>
    <w:rsid w:val="00101BEA"/>
    <w:rsid w:val="001409CA"/>
    <w:rsid w:val="00196553"/>
    <w:rsid w:val="003A7970"/>
    <w:rsid w:val="005B2C62"/>
    <w:rsid w:val="007502E5"/>
    <w:rsid w:val="007F2783"/>
    <w:rsid w:val="00A86EEC"/>
    <w:rsid w:val="00BC03A8"/>
    <w:rsid w:val="00C07D3B"/>
    <w:rsid w:val="00F0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9FA2A"/>
  <w15:chartTrackingRefBased/>
  <w15:docId w15:val="{36D09F13-F070-49B1-BBAE-F23F7F8B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03A8"/>
  </w:style>
  <w:style w:type="paragraph" w:styleId="a5">
    <w:name w:val="footer"/>
    <w:basedOn w:val="a"/>
    <w:link w:val="a6"/>
    <w:uiPriority w:val="99"/>
    <w:unhideWhenUsed/>
    <w:rsid w:val="00BC0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0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8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14</Pages>
  <Words>2853</Words>
  <Characters>16268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2021-07-23T05:30:00Z</dcterms:created>
  <dcterms:modified xsi:type="dcterms:W3CDTF">2021-07-23T12:25:00Z</dcterms:modified>
</cp:coreProperties>
</file>