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92" w:rsidRPr="00121C92" w:rsidRDefault="00121C92" w:rsidP="00121C92">
      <w:pPr>
        <w:ind w:left="4320" w:firstLine="0"/>
        <w:contextualSpacing/>
        <w:jc w:val="center"/>
        <w:rPr>
          <w:rStyle w:val="a4"/>
          <w:rFonts w:ascii="Times New Roman" w:hAnsi="Times New Roman"/>
          <w:b w:val="0"/>
          <w:bCs w:val="0"/>
          <w:color w:val="auto"/>
          <w:spacing w:val="-6"/>
          <w:sz w:val="22"/>
          <w:szCs w:val="22"/>
        </w:rPr>
      </w:pPr>
      <w:r>
        <w:rPr>
          <w:rFonts w:ascii="Times New Roman" w:hAnsi="Times New Roman"/>
          <w:spacing w:val="-6"/>
          <w:sz w:val="22"/>
          <w:szCs w:val="22"/>
        </w:rPr>
        <w:t xml:space="preserve">Приложение № 1 к </w:t>
      </w:r>
      <w:hyperlink r:id="rId4" w:anchor="sub_1000" w:history="1">
        <w:r>
          <w:rPr>
            <w:rStyle w:val="a5"/>
            <w:rFonts w:ascii="Times New Roman" w:hAnsi="Times New Roman"/>
            <w:b w:val="0"/>
            <w:spacing w:val="-6"/>
            <w:sz w:val="22"/>
            <w:szCs w:val="22"/>
          </w:rPr>
          <w:t>Порядку</w:t>
        </w:r>
      </w:hyperlink>
      <w:r>
        <w:rPr>
          <w:rFonts w:ascii="Times New Roman" w:hAnsi="Times New Roman"/>
          <w:spacing w:val="-6"/>
          <w:sz w:val="22"/>
          <w:szCs w:val="22"/>
        </w:rPr>
        <w:t xml:space="preserve"> принятия лицами, </w:t>
      </w:r>
      <w:r>
        <w:rPr>
          <w:rFonts w:ascii="Times New Roman" w:hAnsi="Times New Roman"/>
          <w:sz w:val="22"/>
          <w:szCs w:val="22"/>
        </w:rPr>
        <w:t>замещающими отдельные муниципальные должности, отдельные должности муниципальной службы</w:t>
      </w:r>
      <w:r>
        <w:rPr>
          <w:rFonts w:ascii="Times New Roman" w:hAnsi="Times New Roman"/>
          <w:spacing w:val="-6"/>
          <w:sz w:val="22"/>
          <w:szCs w:val="22"/>
        </w:rPr>
        <w:t>, почётных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организаций, утверждённому постановлением Главы Приютненского РМО РК от 15.03.2016 года № 79</w:t>
      </w:r>
    </w:p>
    <w:tbl>
      <w:tblPr>
        <w:tblStyle w:val="a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83"/>
        <w:gridCol w:w="1161"/>
        <w:gridCol w:w="4303"/>
      </w:tblGrid>
      <w:tr w:rsidR="00121C92" w:rsidTr="00121C92">
        <w:trPr>
          <w:trHeight w:val="323"/>
        </w:trPr>
        <w:tc>
          <w:tcPr>
            <w:tcW w:w="4499" w:type="dxa"/>
            <w:vAlign w:val="bottom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8" w:type="dxa"/>
            <w:gridSpan w:val="2"/>
            <w:vAlign w:val="bottom"/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Приютненского РМО РК</w:t>
            </w:r>
          </w:p>
        </w:tc>
      </w:tr>
      <w:tr w:rsidR="00121C92" w:rsidTr="00121C92">
        <w:trPr>
          <w:trHeight w:val="324"/>
        </w:trPr>
        <w:tc>
          <w:tcPr>
            <w:tcW w:w="4499" w:type="dxa"/>
            <w:vAlign w:val="bottom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</w:p>
        </w:tc>
      </w:tr>
      <w:tr w:rsidR="00121C92" w:rsidTr="00121C92">
        <w:trPr>
          <w:trHeight w:val="324"/>
        </w:trPr>
        <w:tc>
          <w:tcPr>
            <w:tcW w:w="4499" w:type="dxa"/>
          </w:tcPr>
          <w:p w:rsidR="00121C92" w:rsidRDefault="00121C92" w:rsidP="00121C92">
            <w:pPr>
              <w:pStyle w:val="a3"/>
              <w:ind w:firstLine="72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60"/>
                <w:sz w:val="12"/>
                <w:szCs w:val="12"/>
              </w:rPr>
              <w:t>(Ф.И.О)</w:t>
            </w:r>
          </w:p>
        </w:tc>
      </w:tr>
      <w:tr w:rsidR="00121C92" w:rsidTr="00121C92">
        <w:trPr>
          <w:trHeight w:val="323"/>
        </w:trPr>
        <w:tc>
          <w:tcPr>
            <w:tcW w:w="4499" w:type="dxa"/>
          </w:tcPr>
          <w:p w:rsidR="00121C92" w:rsidRDefault="00121C92" w:rsidP="00121C92">
            <w:pPr>
              <w:pStyle w:val="a3"/>
              <w:ind w:firstLine="72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92" w:rsidTr="00121C92">
        <w:trPr>
          <w:trHeight w:val="58"/>
        </w:trPr>
        <w:tc>
          <w:tcPr>
            <w:tcW w:w="4499" w:type="dxa"/>
          </w:tcPr>
          <w:p w:rsidR="00121C92" w:rsidRDefault="00121C92" w:rsidP="00121C92">
            <w:pPr>
              <w:pStyle w:val="a3"/>
              <w:ind w:firstLine="72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4" w:type="dxa"/>
          </w:tcPr>
          <w:p w:rsidR="00121C92" w:rsidRDefault="00121C92" w:rsidP="00121C92">
            <w:pPr>
              <w:pStyle w:val="a3"/>
              <w:ind w:firstLine="72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60"/>
                <w:sz w:val="12"/>
                <w:szCs w:val="12"/>
              </w:rPr>
              <w:t>(Ф.И.О., замещаемая должность)</w:t>
            </w:r>
          </w:p>
        </w:tc>
      </w:tr>
      <w:tr w:rsidR="00121C92" w:rsidTr="00121C92">
        <w:trPr>
          <w:trHeight w:hRule="exact" w:val="454"/>
        </w:trPr>
        <w:tc>
          <w:tcPr>
            <w:tcW w:w="4499" w:type="dxa"/>
            <w:vAlign w:val="bottom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92" w:rsidTr="00121C92">
        <w:trPr>
          <w:trHeight w:hRule="exact" w:val="454"/>
        </w:trPr>
        <w:tc>
          <w:tcPr>
            <w:tcW w:w="4499" w:type="dxa"/>
            <w:vAlign w:val="bottom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C92" w:rsidRDefault="00121C92" w:rsidP="00121C92">
      <w:pPr>
        <w:pStyle w:val="a3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bookmarkStart w:id="0" w:name="sub_200"/>
    </w:p>
    <w:p w:rsidR="00121C92" w:rsidRDefault="00121C92" w:rsidP="00121C92">
      <w:pPr>
        <w:pStyle w:val="a3"/>
        <w:contextualSpacing/>
        <w:jc w:val="center"/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Ходатайство</w:t>
      </w:r>
    </w:p>
    <w:p w:rsidR="00121C92" w:rsidRDefault="00121C92" w:rsidP="00121C92">
      <w:pPr>
        <w:pStyle w:val="a3"/>
        <w:contextualSpacing/>
        <w:jc w:val="center"/>
        <w:rPr>
          <w:rStyle w:val="a4"/>
          <w:b w:val="0"/>
          <w:color w:val="auto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разрешении принять почётное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</w:t>
      </w:r>
    </w:p>
    <w:p w:rsidR="00121C92" w:rsidRDefault="00121C92" w:rsidP="00121C92">
      <w:pPr>
        <w:pStyle w:val="a3"/>
        <w:contextualSpacing/>
        <w:jc w:val="center"/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в том числе религиозного, или другой организации</w:t>
      </w:r>
    </w:p>
    <w:p w:rsidR="00121C92" w:rsidRDefault="00121C92" w:rsidP="00121C92">
      <w:pPr>
        <w:ind w:firstLine="0"/>
        <w:contextualSpacing/>
        <w:rPr>
          <w:rFonts w:ascii="Times New Roman" w:hAnsi="Times New Roman"/>
          <w:sz w:val="26"/>
          <w:szCs w:val="26"/>
        </w:rPr>
      </w:pPr>
    </w:p>
    <w:tbl>
      <w:tblPr>
        <w:tblStyle w:val="a6"/>
        <w:tblW w:w="9747" w:type="dxa"/>
        <w:tblInd w:w="0" w:type="dxa"/>
        <w:tblLook w:val="01E0" w:firstRow="1" w:lastRow="1" w:firstColumn="1" w:lastColumn="1" w:noHBand="0" w:noVBand="0"/>
      </w:tblPr>
      <w:tblGrid>
        <w:gridCol w:w="533"/>
        <w:gridCol w:w="3668"/>
        <w:gridCol w:w="160"/>
        <w:gridCol w:w="546"/>
        <w:gridCol w:w="871"/>
        <w:gridCol w:w="516"/>
        <w:gridCol w:w="323"/>
        <w:gridCol w:w="284"/>
        <w:gridCol w:w="1012"/>
        <w:gridCol w:w="133"/>
        <w:gridCol w:w="343"/>
        <w:gridCol w:w="483"/>
        <w:gridCol w:w="875"/>
      </w:tblGrid>
      <w:tr w:rsidR="00121C92" w:rsidTr="00121C92"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разрешить мне принять</w:t>
            </w:r>
          </w:p>
        </w:tc>
        <w:tc>
          <w:tcPr>
            <w:tcW w:w="55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92" w:rsidTr="00121C92"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</w:p>
        </w:tc>
        <w:tc>
          <w:tcPr>
            <w:tcW w:w="554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40"/>
                <w:sz w:val="14"/>
                <w:szCs w:val="14"/>
              </w:rPr>
              <w:t xml:space="preserve">(наименование </w:t>
            </w:r>
          </w:p>
        </w:tc>
      </w:tr>
      <w:tr w:rsidR="00121C92" w:rsidTr="00121C92">
        <w:tc>
          <w:tcPr>
            <w:tcW w:w="97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92" w:rsidTr="00121C92">
        <w:tc>
          <w:tcPr>
            <w:tcW w:w="974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40"/>
                <w:sz w:val="14"/>
                <w:szCs w:val="14"/>
              </w:rPr>
              <w:t>почётного или специального звания, награды или иного знака отличия)</w:t>
            </w:r>
          </w:p>
        </w:tc>
      </w:tr>
      <w:tr w:rsidR="00121C92" w:rsidTr="00121C92">
        <w:tc>
          <w:tcPr>
            <w:tcW w:w="97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92" w:rsidTr="00121C92">
        <w:tc>
          <w:tcPr>
            <w:tcW w:w="974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40"/>
                <w:sz w:val="14"/>
                <w:szCs w:val="14"/>
              </w:rPr>
              <w:t>(за какие заслуги присвоено и кем, за какие заслуги награжден(а) и кем)</w:t>
            </w:r>
          </w:p>
        </w:tc>
      </w:tr>
      <w:tr w:rsidR="00121C92" w:rsidTr="00121C92">
        <w:tc>
          <w:tcPr>
            <w:tcW w:w="97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92" w:rsidTr="00121C92">
        <w:tc>
          <w:tcPr>
            <w:tcW w:w="974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60"/>
                <w:sz w:val="14"/>
                <w:szCs w:val="14"/>
              </w:rPr>
              <w:t>(дата и место вручения документов к почётному или специальному званию,</w:t>
            </w:r>
          </w:p>
        </w:tc>
      </w:tr>
      <w:tr w:rsidR="00121C92" w:rsidTr="00121C92">
        <w:tc>
          <w:tcPr>
            <w:tcW w:w="97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92" w:rsidTr="00121C92">
        <w:tc>
          <w:tcPr>
            <w:tcW w:w="974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6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60"/>
                <w:sz w:val="14"/>
                <w:szCs w:val="14"/>
              </w:rPr>
              <w:t>награды или иного знака отличия)</w:t>
            </w:r>
          </w:p>
        </w:tc>
      </w:tr>
      <w:tr w:rsidR="00121C92" w:rsidTr="00121C92">
        <w:tc>
          <w:tcPr>
            <w:tcW w:w="9747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к почётному или специальному званию, награда и документы</w:t>
            </w:r>
          </w:p>
        </w:tc>
      </w:tr>
      <w:tr w:rsidR="00121C92" w:rsidTr="00121C92">
        <w:tc>
          <w:tcPr>
            <w:tcW w:w="804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ней, знак отличия и документы к нему </w:t>
            </w:r>
            <w:r>
              <w:rPr>
                <w:rFonts w:ascii="Times New Roman" w:hAnsi="Times New Roman" w:cs="Times New Roman"/>
                <w:i/>
              </w:rPr>
              <w:t>(нужное подчеркнуть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1C92" w:rsidTr="00121C92">
        <w:tc>
          <w:tcPr>
            <w:tcW w:w="80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C92" w:rsidTr="00121C92">
        <w:tc>
          <w:tcPr>
            <w:tcW w:w="974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40"/>
                <w:sz w:val="14"/>
                <w:szCs w:val="14"/>
              </w:rPr>
              <w:t>(наименование почётного или специального звания, награды или иного знака отличия)</w:t>
            </w:r>
          </w:p>
        </w:tc>
      </w:tr>
      <w:tr w:rsidR="00121C92" w:rsidTr="00121C92">
        <w:tc>
          <w:tcPr>
            <w:tcW w:w="97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C92" w:rsidTr="00121C92">
        <w:tc>
          <w:tcPr>
            <w:tcW w:w="974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24"/>
                <w:sz w:val="14"/>
                <w:szCs w:val="14"/>
              </w:rPr>
              <w:t>(наименование документов к почётному или специальному званию, награде или иному знаку отличия)</w:t>
            </w:r>
          </w:p>
        </w:tc>
      </w:tr>
      <w:tr w:rsidR="00121C92" w:rsidTr="00121C92">
        <w:tc>
          <w:tcPr>
            <w:tcW w:w="97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C92" w:rsidTr="00121C92"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сданы по акту приёма-передачи №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1C92" w:rsidRDefault="00121C92" w:rsidP="00121C92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C92" w:rsidRDefault="00121C92" w:rsidP="00121C92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1C92" w:rsidRDefault="00121C92" w:rsidP="00121C92">
            <w:pPr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C92" w:rsidRDefault="00121C92" w:rsidP="00121C92">
            <w:pPr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C92" w:rsidRDefault="00121C92" w:rsidP="00121C92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1C92" w:rsidRDefault="00121C92" w:rsidP="00121C92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C92" w:rsidRDefault="00121C92" w:rsidP="00121C92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1C92" w:rsidRDefault="00121C92" w:rsidP="00121C92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121C92" w:rsidTr="00121C92"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C92" w:rsidRDefault="00121C92" w:rsidP="00121C92">
            <w:pPr>
              <w:ind w:firstLine="0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121C92" w:rsidRDefault="00121C92" w:rsidP="00121C92">
            <w:pPr>
              <w:ind w:firstLine="0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21C92" w:rsidRDefault="00121C92" w:rsidP="00121C92">
            <w:pPr>
              <w:ind w:firstLine="0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21C92" w:rsidRDefault="00121C92" w:rsidP="00121C92">
            <w:pPr>
              <w:ind w:firstLine="0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21C92" w:rsidRDefault="00121C92" w:rsidP="00121C92">
            <w:pPr>
              <w:ind w:firstLine="0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C92" w:rsidRDefault="00121C92" w:rsidP="00121C92">
            <w:pPr>
              <w:ind w:firstLine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121C92" w:rsidRDefault="00121C92" w:rsidP="00121C92">
            <w:pPr>
              <w:ind w:firstLine="0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C92" w:rsidRDefault="00121C92" w:rsidP="00121C92">
            <w:pPr>
              <w:ind w:firstLine="0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21C92" w:rsidRDefault="00121C92" w:rsidP="00121C92">
            <w:pPr>
              <w:ind w:firstLine="0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:rsidR="00121C92" w:rsidRDefault="00121C92" w:rsidP="00121C92">
            <w:pPr>
              <w:ind w:firstLine="0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21C92" w:rsidTr="00121C92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92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1C92" w:rsidTr="00121C92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121C92" w:rsidRDefault="00121C92" w:rsidP="00121C92">
            <w:pPr>
              <w:ind w:firstLine="0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ind w:firstLine="0"/>
              <w:contextualSpacing/>
              <w:jc w:val="center"/>
              <w:rPr>
                <w:rFonts w:ascii="Times New Roman" w:hAnsi="Times New Roman"/>
                <w:spacing w:val="60"/>
                <w:sz w:val="14"/>
                <w:szCs w:val="14"/>
              </w:rPr>
            </w:pPr>
            <w:r>
              <w:rPr>
                <w:rFonts w:ascii="Times New Roman" w:hAnsi="Times New Roman"/>
                <w:spacing w:val="60"/>
                <w:sz w:val="14"/>
                <w:szCs w:val="14"/>
              </w:rPr>
              <w:t>(наименование кадровой службы)</w:t>
            </w:r>
          </w:p>
        </w:tc>
      </w:tr>
      <w:tr w:rsidR="00121C92" w:rsidTr="00121C92"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ind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ind w:firstLine="0"/>
              <w:contextualSpacing/>
              <w:jc w:val="center"/>
              <w:rPr>
                <w:rFonts w:ascii="Times New Roman" w:hAnsi="Times New Roman"/>
                <w:spacing w:val="60"/>
                <w:sz w:val="14"/>
                <w:szCs w:val="14"/>
              </w:rPr>
            </w:pPr>
          </w:p>
        </w:tc>
      </w:tr>
    </w:tbl>
    <w:p w:rsidR="00121C92" w:rsidRDefault="00121C92" w:rsidP="00121C92">
      <w:pPr>
        <w:ind w:firstLine="0"/>
        <w:contextualSpacing/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12"/>
        <w:gridCol w:w="236"/>
        <w:gridCol w:w="1378"/>
        <w:gridCol w:w="567"/>
        <w:gridCol w:w="567"/>
        <w:gridCol w:w="425"/>
        <w:gridCol w:w="283"/>
        <w:gridCol w:w="1844"/>
        <w:gridCol w:w="283"/>
        <w:gridCol w:w="2552"/>
      </w:tblGrid>
      <w:tr w:rsidR="00121C92" w:rsidTr="00121C92">
        <w:tc>
          <w:tcPr>
            <w:tcW w:w="392" w:type="dxa"/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83" w:type="dxa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C92" w:rsidTr="00121C92">
        <w:tc>
          <w:tcPr>
            <w:tcW w:w="392" w:type="dxa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</w:p>
        </w:tc>
        <w:tc>
          <w:tcPr>
            <w:tcW w:w="236" w:type="dxa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</w:p>
        </w:tc>
        <w:tc>
          <w:tcPr>
            <w:tcW w:w="567" w:type="dxa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</w:p>
        </w:tc>
        <w:tc>
          <w:tcPr>
            <w:tcW w:w="425" w:type="dxa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</w:p>
        </w:tc>
        <w:tc>
          <w:tcPr>
            <w:tcW w:w="283" w:type="dxa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40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C92" w:rsidRDefault="00121C92" w:rsidP="00121C92">
            <w:pPr>
              <w:pStyle w:val="a3"/>
              <w:ind w:firstLine="720"/>
              <w:contextualSpacing/>
              <w:jc w:val="center"/>
              <w:rPr>
                <w:rFonts w:ascii="Times New Roman" w:hAnsi="Times New Roman" w:cs="Times New Roman"/>
                <w:spacing w:val="4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40"/>
                <w:sz w:val="14"/>
                <w:szCs w:val="14"/>
              </w:rPr>
              <w:t>(расшифровка подписи)</w:t>
            </w:r>
          </w:p>
        </w:tc>
      </w:tr>
    </w:tbl>
    <w:p w:rsidR="00000E3D" w:rsidRDefault="00000E3D" w:rsidP="00121C92">
      <w:pPr>
        <w:ind w:left="4320" w:firstLine="0"/>
        <w:contextualSpacing/>
        <w:jc w:val="center"/>
      </w:pPr>
      <w:bookmarkStart w:id="1" w:name="_GoBack"/>
      <w:bookmarkEnd w:id="0"/>
      <w:bookmarkEnd w:id="1"/>
    </w:p>
    <w:sectPr w:rsidR="0000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65"/>
    <w:rsid w:val="00000E3D"/>
    <w:rsid w:val="00121C92"/>
    <w:rsid w:val="00184547"/>
    <w:rsid w:val="003D5D29"/>
    <w:rsid w:val="00EF1865"/>
    <w:rsid w:val="00F3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71A3"/>
  <w15:chartTrackingRefBased/>
  <w15:docId w15:val="{2E388A52-0220-44EA-8A90-DF4555F2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9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9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121C92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rsid w:val="00121C92"/>
    <w:rPr>
      <w:b/>
      <w:bCs/>
      <w:color w:val="26282F"/>
    </w:rPr>
  </w:style>
  <w:style w:type="character" w:customStyle="1" w:styleId="a5">
    <w:name w:val="Гипертекстовая ссылка"/>
    <w:basedOn w:val="a4"/>
    <w:rsid w:val="00121C92"/>
    <w:rPr>
      <w:b/>
      <w:bCs/>
      <w:color w:val="106BBE"/>
    </w:rPr>
  </w:style>
  <w:style w:type="table" w:styleId="a6">
    <w:name w:val="Table Grid"/>
    <w:basedOn w:val="a1"/>
    <w:rsid w:val="00121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87;&#1088;&#1086;&#1090;&#1080;&#1074;&#1086;&#1076;&#1077;&#1081;&#1089;&#1090;&#1074;&#1080;&#1077;%20&#1082;&#1086;&#1088;&#1088;&#1091;&#1087;&#1094;&#1080;&#1080;\&#1084;&#1085;&#1087;&#1072;%20&#1082;&#1086;&#1088;\&#1087;&#1086;&#1088;&#1103;&#1076;&#1086;&#1082;%20&#1087;&#1088;&#1080;&#1085;&#1103;&#1090;&#1080;&#1103;%20&#1087;&#1086;&#1095;&#1077;&#1090;%20&#1079;&#1074;&#1072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Kantzel</cp:lastModifiedBy>
  <cp:revision>2</cp:revision>
  <dcterms:created xsi:type="dcterms:W3CDTF">2019-04-09T08:31:00Z</dcterms:created>
  <dcterms:modified xsi:type="dcterms:W3CDTF">2019-04-09T08:33:00Z</dcterms:modified>
</cp:coreProperties>
</file>